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96" w:rsidRPr="008A04A3" w:rsidRDefault="00225C96" w:rsidP="0018559D">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8A04A3">
        <w:rPr>
          <w:rFonts w:ascii="Times New Roman" w:eastAsia="Times New Roman" w:hAnsi="Times New Roman" w:cs="Times New Roman"/>
          <w:b/>
          <w:bCs/>
          <w:color w:val="000000" w:themeColor="text1"/>
          <w:sz w:val="28"/>
          <w:szCs w:val="28"/>
        </w:rPr>
        <w:t>ОТЧЕТ ГЛАВЫ</w:t>
      </w:r>
    </w:p>
    <w:p w:rsidR="00DE143D" w:rsidRPr="008A04A3" w:rsidRDefault="00225C96" w:rsidP="0018559D">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8A04A3">
        <w:rPr>
          <w:rFonts w:ascii="Times New Roman" w:eastAsia="Times New Roman" w:hAnsi="Times New Roman" w:cs="Times New Roman"/>
          <w:b/>
          <w:bCs/>
          <w:color w:val="000000" w:themeColor="text1"/>
          <w:sz w:val="28"/>
          <w:szCs w:val="28"/>
        </w:rPr>
        <w:t>поселка Медвенка</w:t>
      </w:r>
    </w:p>
    <w:p w:rsidR="00BF5BAB" w:rsidRDefault="00225C96" w:rsidP="0018559D">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8A04A3">
        <w:rPr>
          <w:rFonts w:ascii="Times New Roman" w:eastAsia="Times New Roman" w:hAnsi="Times New Roman" w:cs="Times New Roman"/>
          <w:b/>
          <w:bCs/>
          <w:color w:val="000000" w:themeColor="text1"/>
          <w:sz w:val="28"/>
          <w:szCs w:val="28"/>
        </w:rPr>
        <w:t>о работе</w:t>
      </w:r>
      <w:r w:rsidR="00C73153">
        <w:rPr>
          <w:rFonts w:ascii="Times New Roman" w:eastAsia="Times New Roman" w:hAnsi="Times New Roman" w:cs="Times New Roman"/>
          <w:b/>
          <w:bCs/>
          <w:color w:val="000000" w:themeColor="text1"/>
          <w:sz w:val="28"/>
          <w:szCs w:val="28"/>
        </w:rPr>
        <w:t xml:space="preserve">  </w:t>
      </w:r>
      <w:r w:rsidRPr="008A04A3">
        <w:rPr>
          <w:rFonts w:ascii="Times New Roman" w:eastAsia="Times New Roman" w:hAnsi="Times New Roman" w:cs="Times New Roman"/>
          <w:b/>
          <w:bCs/>
          <w:color w:val="000000" w:themeColor="text1"/>
          <w:sz w:val="28"/>
          <w:szCs w:val="28"/>
        </w:rPr>
        <w:t>Администрации муниципального образования</w:t>
      </w:r>
    </w:p>
    <w:p w:rsidR="00BF5BAB" w:rsidRDefault="00225C96" w:rsidP="0018559D">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8A04A3">
        <w:rPr>
          <w:rFonts w:ascii="Times New Roman" w:eastAsia="Times New Roman" w:hAnsi="Times New Roman" w:cs="Times New Roman"/>
          <w:b/>
          <w:bCs/>
          <w:color w:val="000000" w:themeColor="text1"/>
          <w:sz w:val="28"/>
          <w:szCs w:val="28"/>
        </w:rPr>
        <w:t xml:space="preserve"> «поселок Медвенка»</w:t>
      </w:r>
      <w:r w:rsidR="00C73153">
        <w:rPr>
          <w:rFonts w:ascii="Times New Roman" w:eastAsia="Times New Roman" w:hAnsi="Times New Roman" w:cs="Times New Roman"/>
          <w:b/>
          <w:bCs/>
          <w:color w:val="000000" w:themeColor="text1"/>
          <w:sz w:val="28"/>
          <w:szCs w:val="28"/>
        </w:rPr>
        <w:t xml:space="preserve"> </w:t>
      </w:r>
      <w:r w:rsidRPr="008A04A3">
        <w:rPr>
          <w:rFonts w:ascii="Times New Roman" w:eastAsia="Times New Roman" w:hAnsi="Times New Roman" w:cs="Times New Roman"/>
          <w:b/>
          <w:bCs/>
          <w:color w:val="000000" w:themeColor="text1"/>
          <w:sz w:val="28"/>
          <w:szCs w:val="28"/>
        </w:rPr>
        <w:t xml:space="preserve"> за 2018 год </w:t>
      </w:r>
    </w:p>
    <w:p w:rsidR="00225C96" w:rsidRPr="008A04A3" w:rsidRDefault="00225C96" w:rsidP="0018559D">
      <w:pPr>
        <w:shd w:val="clear" w:color="auto" w:fill="FFFFFF"/>
        <w:spacing w:after="0" w:line="240" w:lineRule="auto"/>
        <w:jc w:val="center"/>
        <w:rPr>
          <w:rFonts w:ascii="Times New Roman" w:eastAsia="Times New Roman" w:hAnsi="Times New Roman" w:cs="Times New Roman"/>
          <w:b/>
          <w:color w:val="000000" w:themeColor="text1"/>
          <w:sz w:val="28"/>
          <w:szCs w:val="28"/>
        </w:rPr>
      </w:pPr>
      <w:r w:rsidRPr="008A04A3">
        <w:rPr>
          <w:rFonts w:ascii="Times New Roman" w:eastAsia="Times New Roman" w:hAnsi="Times New Roman" w:cs="Times New Roman"/>
          <w:b/>
          <w:bCs/>
          <w:color w:val="000000" w:themeColor="text1"/>
          <w:sz w:val="28"/>
          <w:szCs w:val="28"/>
        </w:rPr>
        <w:t xml:space="preserve">и </w:t>
      </w:r>
      <w:r w:rsidRPr="008A04A3">
        <w:rPr>
          <w:rFonts w:ascii="Times New Roman" w:eastAsia="Times New Roman" w:hAnsi="Times New Roman" w:cs="Times New Roman"/>
          <w:b/>
          <w:color w:val="000000" w:themeColor="text1"/>
          <w:sz w:val="28"/>
          <w:szCs w:val="28"/>
        </w:rPr>
        <w:t xml:space="preserve"> </w:t>
      </w:r>
      <w:proofErr w:type="gramStart"/>
      <w:r w:rsidRPr="008A04A3">
        <w:rPr>
          <w:rFonts w:ascii="Times New Roman" w:eastAsia="Times New Roman" w:hAnsi="Times New Roman" w:cs="Times New Roman"/>
          <w:b/>
          <w:color w:val="000000" w:themeColor="text1"/>
          <w:sz w:val="28"/>
          <w:szCs w:val="28"/>
        </w:rPr>
        <w:t>задачах</w:t>
      </w:r>
      <w:proofErr w:type="gramEnd"/>
      <w:r w:rsidRPr="008A04A3">
        <w:rPr>
          <w:rFonts w:ascii="Times New Roman" w:eastAsia="Times New Roman" w:hAnsi="Times New Roman" w:cs="Times New Roman"/>
          <w:b/>
          <w:color w:val="000000" w:themeColor="text1"/>
          <w:sz w:val="28"/>
          <w:szCs w:val="28"/>
        </w:rPr>
        <w:t xml:space="preserve"> на 2019 год</w:t>
      </w:r>
      <w:r w:rsidR="00DE143D" w:rsidRPr="008A04A3">
        <w:rPr>
          <w:rFonts w:ascii="Times New Roman" w:eastAsia="Times New Roman" w:hAnsi="Times New Roman" w:cs="Times New Roman"/>
          <w:b/>
          <w:color w:val="000000" w:themeColor="text1"/>
          <w:sz w:val="28"/>
          <w:szCs w:val="28"/>
        </w:rPr>
        <w:t>.</w:t>
      </w:r>
    </w:p>
    <w:p w:rsidR="00225C96" w:rsidRPr="008A04A3" w:rsidRDefault="00225C96" w:rsidP="0018559D">
      <w:pPr>
        <w:shd w:val="clear" w:color="auto" w:fill="FFFFFF"/>
        <w:spacing w:after="0" w:line="240" w:lineRule="auto"/>
        <w:jc w:val="center"/>
        <w:rPr>
          <w:rFonts w:ascii="Times New Roman" w:eastAsia="Times New Roman" w:hAnsi="Times New Roman" w:cs="Times New Roman"/>
          <w:b/>
          <w:bCs/>
          <w:color w:val="000000" w:themeColor="text1"/>
          <w:sz w:val="28"/>
          <w:szCs w:val="28"/>
        </w:rPr>
      </w:pPr>
    </w:p>
    <w:p w:rsidR="00DE143D" w:rsidRDefault="00225C96" w:rsidP="008A04A3">
      <w:pPr>
        <w:spacing w:after="0" w:line="240" w:lineRule="auto"/>
        <w:ind w:firstLine="709"/>
        <w:jc w:val="center"/>
        <w:rPr>
          <w:rFonts w:ascii="Times New Roman" w:eastAsia="Times New Roman" w:hAnsi="Times New Roman" w:cs="Times New Roman"/>
          <w:color w:val="000000" w:themeColor="text1"/>
          <w:sz w:val="28"/>
          <w:szCs w:val="28"/>
        </w:rPr>
      </w:pPr>
      <w:r w:rsidRPr="008A04A3">
        <w:rPr>
          <w:rFonts w:ascii="Times New Roman" w:eastAsia="Times New Roman" w:hAnsi="Times New Roman" w:cs="Times New Roman"/>
          <w:color w:val="000000" w:themeColor="text1"/>
          <w:sz w:val="28"/>
          <w:szCs w:val="28"/>
        </w:rPr>
        <w:t>Уважаемые жители поселка Медвенка.</w:t>
      </w:r>
    </w:p>
    <w:p w:rsidR="00C73153" w:rsidRPr="008A04A3" w:rsidRDefault="00C73153" w:rsidP="008A04A3">
      <w:pPr>
        <w:spacing w:after="0" w:line="240" w:lineRule="auto"/>
        <w:ind w:firstLine="709"/>
        <w:jc w:val="center"/>
        <w:rPr>
          <w:rFonts w:ascii="Times New Roman" w:eastAsia="Times New Roman" w:hAnsi="Times New Roman" w:cs="Times New Roman"/>
          <w:color w:val="000000" w:themeColor="text1"/>
          <w:sz w:val="28"/>
          <w:szCs w:val="28"/>
        </w:rPr>
      </w:pPr>
    </w:p>
    <w:p w:rsidR="00DE143D" w:rsidRPr="008A04A3" w:rsidRDefault="00DE143D" w:rsidP="008A04A3">
      <w:pPr>
        <w:pStyle w:val="a3"/>
        <w:shd w:val="clear" w:color="auto" w:fill="FFFFFF"/>
        <w:spacing w:before="0" w:beforeAutospacing="0" w:after="0" w:afterAutospacing="0"/>
        <w:ind w:firstLine="709"/>
        <w:jc w:val="both"/>
        <w:textAlignment w:val="baseline"/>
        <w:rPr>
          <w:color w:val="000000" w:themeColor="text1"/>
          <w:sz w:val="28"/>
          <w:szCs w:val="28"/>
          <w:shd w:val="clear" w:color="auto" w:fill="F8F8F8"/>
        </w:rPr>
      </w:pPr>
      <w:r w:rsidRPr="008A04A3">
        <w:rPr>
          <w:color w:val="000000" w:themeColor="text1"/>
          <w:sz w:val="28"/>
          <w:szCs w:val="28"/>
          <w:shd w:val="clear" w:color="auto" w:fill="F8F8F8"/>
        </w:rPr>
        <w:t>Прошедший год для нашего поселка был годом непростым, насыщенным событиями различного характера. Нам немало удалось сделать, во многом продвинуться вперед, а также подготовить достаточно твердую основу для дальнейшего развития нашего поселения.</w:t>
      </w:r>
    </w:p>
    <w:p w:rsidR="00DE143D" w:rsidRPr="008A04A3" w:rsidRDefault="00DE143D"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Деятельность муниципального образования «поселок Медвенка» в 2018</w:t>
      </w:r>
      <w:r w:rsidR="00225C96" w:rsidRPr="008A04A3">
        <w:rPr>
          <w:rFonts w:ascii="Times New Roman" w:hAnsi="Times New Roman" w:cs="Times New Roman"/>
          <w:color w:val="000000" w:themeColor="text1"/>
          <w:sz w:val="28"/>
          <w:szCs w:val="28"/>
        </w:rPr>
        <w:t xml:space="preserve"> году строилась в соответствии с федеральным и областным закон</w:t>
      </w:r>
      <w:r w:rsidRPr="008A04A3">
        <w:rPr>
          <w:rFonts w:ascii="Times New Roman" w:hAnsi="Times New Roman" w:cs="Times New Roman"/>
          <w:color w:val="000000" w:themeColor="text1"/>
          <w:sz w:val="28"/>
          <w:szCs w:val="28"/>
        </w:rPr>
        <w:t xml:space="preserve">одательством, Уставом </w:t>
      </w:r>
      <w:r w:rsidR="00225C96" w:rsidRPr="008A04A3">
        <w:rPr>
          <w:rFonts w:ascii="Times New Roman" w:hAnsi="Times New Roman" w:cs="Times New Roman"/>
          <w:color w:val="000000" w:themeColor="text1"/>
          <w:sz w:val="28"/>
          <w:szCs w:val="28"/>
        </w:rPr>
        <w:t xml:space="preserve"> поселения. Вся работа Главы поселения и администрации направлена на решение вопросов местного значения в соответствии с требованиями ФЗ от 06.10.2003 131–ФЗ «Об общих принципах организации местного самоуправления в РФ». </w:t>
      </w:r>
    </w:p>
    <w:p w:rsidR="00DE143D" w:rsidRPr="008A04A3" w:rsidRDefault="00225C96"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Главным направлением деятельности администрации является обесп</w:t>
      </w:r>
      <w:r w:rsidR="00DE143D" w:rsidRPr="008A04A3">
        <w:rPr>
          <w:rFonts w:ascii="Times New Roman" w:hAnsi="Times New Roman" w:cs="Times New Roman"/>
          <w:color w:val="000000" w:themeColor="text1"/>
          <w:sz w:val="28"/>
          <w:szCs w:val="28"/>
        </w:rPr>
        <w:t>ечение жизнедеятельности жителей</w:t>
      </w:r>
      <w:r w:rsidRPr="008A04A3">
        <w:rPr>
          <w:rFonts w:ascii="Times New Roman" w:hAnsi="Times New Roman" w:cs="Times New Roman"/>
          <w:color w:val="000000" w:themeColor="text1"/>
          <w:sz w:val="28"/>
          <w:szCs w:val="28"/>
        </w:rPr>
        <w:t>, что включает в себя, прежде всего содержание жилищно-коммунальной сферы, водоснабжение</w:t>
      </w:r>
      <w:r w:rsidR="00DE143D" w:rsidRPr="008A04A3">
        <w:rPr>
          <w:rFonts w:ascii="Times New Roman" w:hAnsi="Times New Roman" w:cs="Times New Roman"/>
          <w:color w:val="000000" w:themeColor="text1"/>
          <w:sz w:val="28"/>
          <w:szCs w:val="28"/>
        </w:rPr>
        <w:t>, теплоснабжение</w:t>
      </w:r>
      <w:r w:rsidR="004F15A1" w:rsidRPr="008A04A3">
        <w:rPr>
          <w:rFonts w:ascii="Times New Roman" w:hAnsi="Times New Roman" w:cs="Times New Roman"/>
          <w:color w:val="000000" w:themeColor="text1"/>
          <w:sz w:val="28"/>
          <w:szCs w:val="28"/>
        </w:rPr>
        <w:t>,</w:t>
      </w:r>
      <w:r w:rsidRPr="008A04A3">
        <w:rPr>
          <w:rFonts w:ascii="Times New Roman" w:hAnsi="Times New Roman" w:cs="Times New Roman"/>
          <w:color w:val="000000" w:themeColor="text1"/>
          <w:sz w:val="28"/>
          <w:szCs w:val="28"/>
        </w:rPr>
        <w:t xml:space="preserve"> благоустройство улиц, дорог; работа по предупреждению и ликвидации последствий чрезвычайных ситуаций, обеспечение первичных мер пожарной безопасности и многое другое. </w:t>
      </w:r>
    </w:p>
    <w:p w:rsidR="00DE244E" w:rsidRPr="008A04A3" w:rsidRDefault="00F259D6"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Информирование</w:t>
      </w:r>
      <w:r w:rsidR="00225C96" w:rsidRPr="008A04A3">
        <w:rPr>
          <w:rFonts w:ascii="Times New Roman" w:hAnsi="Times New Roman" w:cs="Times New Roman"/>
          <w:color w:val="000000" w:themeColor="text1"/>
          <w:sz w:val="28"/>
          <w:szCs w:val="28"/>
        </w:rPr>
        <w:t xml:space="preserve"> населения о деят</w:t>
      </w:r>
      <w:r w:rsidRPr="008A04A3">
        <w:rPr>
          <w:rFonts w:ascii="Times New Roman" w:hAnsi="Times New Roman" w:cs="Times New Roman"/>
          <w:color w:val="000000" w:themeColor="text1"/>
          <w:sz w:val="28"/>
          <w:szCs w:val="28"/>
        </w:rPr>
        <w:t xml:space="preserve">ельности администрации поселка осуществляется через </w:t>
      </w:r>
      <w:r w:rsidR="00225C96" w:rsidRPr="008A04A3">
        <w:rPr>
          <w:rFonts w:ascii="Times New Roman" w:hAnsi="Times New Roman" w:cs="Times New Roman"/>
          <w:color w:val="000000" w:themeColor="text1"/>
          <w:sz w:val="28"/>
          <w:szCs w:val="28"/>
        </w:rPr>
        <w:t xml:space="preserve"> официальный сайт, где размещаются нормативные документы, новости, рекламная и деловая информация.</w:t>
      </w:r>
      <w:r w:rsidR="00DE143D" w:rsidRPr="008A04A3">
        <w:rPr>
          <w:rFonts w:ascii="Times New Roman" w:hAnsi="Times New Roman" w:cs="Times New Roman"/>
          <w:color w:val="000000" w:themeColor="text1"/>
          <w:sz w:val="28"/>
          <w:szCs w:val="28"/>
        </w:rPr>
        <w:t xml:space="preserve"> </w:t>
      </w:r>
      <w:r w:rsidR="00225C96" w:rsidRPr="008A04A3">
        <w:rPr>
          <w:rFonts w:ascii="Times New Roman" w:hAnsi="Times New Roman" w:cs="Times New Roman"/>
          <w:color w:val="000000" w:themeColor="text1"/>
          <w:sz w:val="28"/>
          <w:szCs w:val="28"/>
        </w:rPr>
        <w:t>Ежедневно сайт обновляется, вносится новая информация о проделанной работе</w:t>
      </w:r>
      <w:r w:rsidRPr="008A04A3">
        <w:rPr>
          <w:rFonts w:ascii="Times New Roman" w:hAnsi="Times New Roman" w:cs="Times New Roman"/>
          <w:color w:val="000000" w:themeColor="text1"/>
          <w:sz w:val="28"/>
          <w:szCs w:val="28"/>
        </w:rPr>
        <w:t xml:space="preserve">, а также через  </w:t>
      </w:r>
      <w:r w:rsidR="00C73153">
        <w:rPr>
          <w:rFonts w:ascii="Times New Roman" w:hAnsi="Times New Roman" w:cs="Times New Roman"/>
          <w:color w:val="000000" w:themeColor="text1"/>
          <w:sz w:val="28"/>
          <w:szCs w:val="28"/>
        </w:rPr>
        <w:t>информационный</w:t>
      </w:r>
      <w:r w:rsidRPr="008A04A3">
        <w:rPr>
          <w:rFonts w:ascii="Times New Roman" w:hAnsi="Times New Roman" w:cs="Times New Roman"/>
          <w:color w:val="000000" w:themeColor="text1"/>
          <w:sz w:val="28"/>
          <w:szCs w:val="28"/>
        </w:rPr>
        <w:t xml:space="preserve"> щит, расположенный около здания администрации п</w:t>
      </w:r>
      <w:proofErr w:type="gramStart"/>
      <w:r w:rsidRPr="008A04A3">
        <w:rPr>
          <w:rFonts w:ascii="Times New Roman" w:hAnsi="Times New Roman" w:cs="Times New Roman"/>
          <w:color w:val="000000" w:themeColor="text1"/>
          <w:sz w:val="28"/>
          <w:szCs w:val="28"/>
        </w:rPr>
        <w:t>.М</w:t>
      </w:r>
      <w:proofErr w:type="gramEnd"/>
      <w:r w:rsidRPr="008A04A3">
        <w:rPr>
          <w:rFonts w:ascii="Times New Roman" w:hAnsi="Times New Roman" w:cs="Times New Roman"/>
          <w:color w:val="000000" w:themeColor="text1"/>
          <w:sz w:val="28"/>
          <w:szCs w:val="28"/>
        </w:rPr>
        <w:t>едвенка.</w:t>
      </w:r>
    </w:p>
    <w:p w:rsidR="00DE244E" w:rsidRPr="008A04A3" w:rsidRDefault="00DE244E"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Продолжалась</w:t>
      </w:r>
      <w:r w:rsidR="00F259D6" w:rsidRPr="008A04A3">
        <w:rPr>
          <w:rFonts w:ascii="Times New Roman" w:hAnsi="Times New Roman" w:cs="Times New Roman"/>
          <w:color w:val="000000" w:themeColor="text1"/>
          <w:sz w:val="28"/>
          <w:szCs w:val="28"/>
        </w:rPr>
        <w:t xml:space="preserve"> работа по внедрению административных регламентов на оказание муниципальных услуг </w:t>
      </w:r>
      <w:r w:rsidRPr="008A04A3">
        <w:rPr>
          <w:rFonts w:ascii="Times New Roman" w:hAnsi="Times New Roman" w:cs="Times New Roman"/>
          <w:color w:val="000000" w:themeColor="text1"/>
          <w:sz w:val="28"/>
          <w:szCs w:val="28"/>
        </w:rPr>
        <w:t>в</w:t>
      </w:r>
      <w:r w:rsidR="00F259D6" w:rsidRPr="008A04A3">
        <w:rPr>
          <w:rFonts w:ascii="Times New Roman" w:hAnsi="Times New Roman" w:cs="Times New Roman"/>
          <w:color w:val="000000" w:themeColor="text1"/>
          <w:sz w:val="28"/>
          <w:szCs w:val="28"/>
        </w:rPr>
        <w:t xml:space="preserve"> рамках реализации Федерального закона от 27.07.2010 № 210-ФЗ «Об организации предоставления государственных и муниципальных услуг»</w:t>
      </w:r>
      <w:r w:rsidRPr="008A04A3">
        <w:rPr>
          <w:rFonts w:ascii="Times New Roman" w:hAnsi="Times New Roman" w:cs="Times New Roman"/>
          <w:color w:val="000000" w:themeColor="text1"/>
          <w:sz w:val="28"/>
          <w:szCs w:val="28"/>
        </w:rPr>
        <w:t>.</w:t>
      </w:r>
    </w:p>
    <w:p w:rsidR="00F259D6" w:rsidRPr="008A04A3" w:rsidRDefault="00F259D6"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xml:space="preserve">В 2018 году продолжилось осуществление ведение </w:t>
      </w:r>
      <w:proofErr w:type="spellStart"/>
      <w:r w:rsidRPr="008A04A3">
        <w:rPr>
          <w:rFonts w:ascii="Times New Roman" w:hAnsi="Times New Roman" w:cs="Times New Roman"/>
          <w:color w:val="000000" w:themeColor="text1"/>
          <w:sz w:val="28"/>
          <w:szCs w:val="28"/>
        </w:rPr>
        <w:t>похозяйственных</w:t>
      </w:r>
      <w:proofErr w:type="spellEnd"/>
      <w:r w:rsidRPr="008A04A3">
        <w:rPr>
          <w:rFonts w:ascii="Times New Roman" w:hAnsi="Times New Roman" w:cs="Times New Roman"/>
          <w:color w:val="000000" w:themeColor="text1"/>
          <w:sz w:val="28"/>
          <w:szCs w:val="28"/>
        </w:rPr>
        <w:t xml:space="preserve"> книг  на основании сведений, предоставляемых гражданами, ведущими личное подсобное хозяйство</w:t>
      </w:r>
      <w:r w:rsidR="00C73153">
        <w:rPr>
          <w:rFonts w:ascii="Times New Roman" w:hAnsi="Times New Roman" w:cs="Times New Roman"/>
          <w:color w:val="000000" w:themeColor="text1"/>
          <w:sz w:val="28"/>
          <w:szCs w:val="28"/>
        </w:rPr>
        <w:t>. За отчетный период учтено 1</w:t>
      </w:r>
      <w:r w:rsidR="00DE244E" w:rsidRPr="008A04A3">
        <w:rPr>
          <w:rFonts w:ascii="Times New Roman" w:hAnsi="Times New Roman" w:cs="Times New Roman"/>
          <w:color w:val="000000" w:themeColor="text1"/>
          <w:sz w:val="28"/>
          <w:szCs w:val="28"/>
        </w:rPr>
        <w:t>903</w:t>
      </w:r>
      <w:r w:rsidRPr="008A04A3">
        <w:rPr>
          <w:rFonts w:ascii="Times New Roman" w:hAnsi="Times New Roman" w:cs="Times New Roman"/>
          <w:color w:val="000000" w:themeColor="text1"/>
          <w:sz w:val="28"/>
          <w:szCs w:val="28"/>
        </w:rPr>
        <w:t xml:space="preserve"> хозяйст</w:t>
      </w:r>
      <w:r w:rsidR="00BF5BAB">
        <w:rPr>
          <w:rFonts w:ascii="Times New Roman" w:hAnsi="Times New Roman" w:cs="Times New Roman"/>
          <w:color w:val="000000" w:themeColor="text1"/>
          <w:sz w:val="28"/>
          <w:szCs w:val="28"/>
        </w:rPr>
        <w:t>в. Помимо бумажных носителей в а</w:t>
      </w:r>
      <w:r w:rsidRPr="008A04A3">
        <w:rPr>
          <w:rFonts w:ascii="Times New Roman" w:hAnsi="Times New Roman" w:cs="Times New Roman"/>
          <w:color w:val="000000" w:themeColor="text1"/>
          <w:sz w:val="28"/>
          <w:szCs w:val="28"/>
        </w:rPr>
        <w:t xml:space="preserve">дминистрации работает электронная версия программы «Барс» (Электронная </w:t>
      </w:r>
      <w:proofErr w:type="spellStart"/>
      <w:r w:rsidRPr="008A04A3">
        <w:rPr>
          <w:rFonts w:ascii="Times New Roman" w:hAnsi="Times New Roman" w:cs="Times New Roman"/>
          <w:color w:val="000000" w:themeColor="text1"/>
          <w:sz w:val="28"/>
          <w:szCs w:val="28"/>
        </w:rPr>
        <w:t>похозяйственная</w:t>
      </w:r>
      <w:proofErr w:type="spellEnd"/>
      <w:r w:rsidRPr="008A04A3">
        <w:rPr>
          <w:rFonts w:ascii="Times New Roman" w:hAnsi="Times New Roman" w:cs="Times New Roman"/>
          <w:color w:val="000000" w:themeColor="text1"/>
          <w:sz w:val="28"/>
          <w:szCs w:val="28"/>
        </w:rPr>
        <w:t xml:space="preserve"> книга),  программа  ФИАС (Федеральная Информационная Адресная Система), ГИС ЖКХ (Государственная информационная система Жилищное Коммунальное Хозяйство), ГИС ГМП (Государственная информационная система государственных и муниципальных платежей), осуществляется межведомственное взаимодействие в системе исполнения услуг в электронном виде.</w:t>
      </w:r>
    </w:p>
    <w:p w:rsidR="00F259D6" w:rsidRDefault="00CB003E" w:rsidP="008A04A3">
      <w:pPr>
        <w:spacing w:after="0" w:line="240" w:lineRule="auto"/>
        <w:ind w:firstLine="709"/>
        <w:jc w:val="both"/>
        <w:rPr>
          <w:rFonts w:ascii="Times New Roman" w:eastAsia="Times New Roman" w:hAnsi="Times New Roman" w:cs="Times New Roman"/>
          <w:color w:val="000000" w:themeColor="text1"/>
          <w:sz w:val="28"/>
          <w:szCs w:val="28"/>
        </w:rPr>
      </w:pPr>
      <w:r w:rsidRPr="008A04A3">
        <w:rPr>
          <w:rFonts w:ascii="Times New Roman" w:eastAsia="Times New Roman" w:hAnsi="Times New Roman" w:cs="Times New Roman"/>
          <w:color w:val="000000" w:themeColor="text1"/>
          <w:sz w:val="28"/>
          <w:szCs w:val="28"/>
        </w:rPr>
        <w:t xml:space="preserve">Первой и основной составляющей развития поселения является обеспеченность финансами, для этого ежегодно формируется бюджет </w:t>
      </w:r>
      <w:r w:rsidRPr="008A04A3">
        <w:rPr>
          <w:rFonts w:ascii="Times New Roman" w:eastAsia="Times New Roman" w:hAnsi="Times New Roman" w:cs="Times New Roman"/>
          <w:color w:val="000000" w:themeColor="text1"/>
          <w:sz w:val="28"/>
          <w:szCs w:val="28"/>
        </w:rPr>
        <w:lastRenderedPageBreak/>
        <w:t>поселения. Формирование проводится в соответствии с Положением о бюджетном процессе поселения и Бюджетным кодексом РФ.</w:t>
      </w:r>
    </w:p>
    <w:p w:rsidR="00C73153" w:rsidRPr="008A04A3" w:rsidRDefault="00C73153" w:rsidP="008A04A3">
      <w:pPr>
        <w:spacing w:after="0" w:line="240" w:lineRule="auto"/>
        <w:ind w:firstLine="709"/>
        <w:jc w:val="both"/>
        <w:rPr>
          <w:rFonts w:ascii="Times New Roman" w:hAnsi="Times New Roman" w:cs="Times New Roman"/>
          <w:color w:val="000000" w:themeColor="text1"/>
          <w:sz w:val="28"/>
          <w:szCs w:val="28"/>
        </w:rPr>
      </w:pPr>
    </w:p>
    <w:p w:rsidR="00353404" w:rsidRPr="008A04A3" w:rsidRDefault="00353404" w:rsidP="008A04A3">
      <w:pPr>
        <w:shd w:val="clear" w:color="auto" w:fill="FFFFFF"/>
        <w:spacing w:after="0" w:line="240" w:lineRule="auto"/>
        <w:ind w:firstLine="709"/>
        <w:jc w:val="center"/>
        <w:rPr>
          <w:rFonts w:ascii="Times New Roman" w:eastAsia="Times New Roman" w:hAnsi="Times New Roman" w:cs="Times New Roman"/>
          <w:i/>
          <w:color w:val="000000" w:themeColor="text1"/>
          <w:sz w:val="28"/>
          <w:szCs w:val="28"/>
        </w:rPr>
      </w:pPr>
      <w:r w:rsidRPr="008A04A3">
        <w:rPr>
          <w:rFonts w:ascii="Times New Roman" w:eastAsia="Times New Roman" w:hAnsi="Times New Roman" w:cs="Times New Roman"/>
          <w:b/>
          <w:bCs/>
          <w:i/>
          <w:color w:val="000000" w:themeColor="text1"/>
          <w:sz w:val="28"/>
          <w:szCs w:val="28"/>
        </w:rPr>
        <w:t>ИТОГИ БЮДЖЕТНО-НАЛОГОВОЙ ПОЛИТИКИ</w:t>
      </w:r>
    </w:p>
    <w:p w:rsidR="0093419E" w:rsidRPr="008A04A3" w:rsidRDefault="0093419E" w:rsidP="008A04A3">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p>
    <w:p w:rsidR="00353404" w:rsidRPr="008A04A3" w:rsidRDefault="00353404"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Действия в сфере бюджетно</w:t>
      </w:r>
      <w:r w:rsidR="0093419E" w:rsidRPr="008A04A3">
        <w:rPr>
          <w:rFonts w:ascii="Times New Roman" w:hAnsi="Times New Roman" w:cs="Times New Roman"/>
          <w:color w:val="000000" w:themeColor="text1"/>
          <w:sz w:val="28"/>
          <w:szCs w:val="28"/>
        </w:rPr>
        <w:t>-налоговой политики администрации п</w:t>
      </w:r>
      <w:proofErr w:type="gramStart"/>
      <w:r w:rsidR="0093419E" w:rsidRPr="008A04A3">
        <w:rPr>
          <w:rFonts w:ascii="Times New Roman" w:hAnsi="Times New Roman" w:cs="Times New Roman"/>
          <w:color w:val="000000" w:themeColor="text1"/>
          <w:sz w:val="28"/>
          <w:szCs w:val="28"/>
        </w:rPr>
        <w:t>.М</w:t>
      </w:r>
      <w:proofErr w:type="gramEnd"/>
      <w:r w:rsidR="0093419E" w:rsidRPr="008A04A3">
        <w:rPr>
          <w:rFonts w:ascii="Times New Roman" w:hAnsi="Times New Roman" w:cs="Times New Roman"/>
          <w:color w:val="000000" w:themeColor="text1"/>
          <w:sz w:val="28"/>
          <w:szCs w:val="28"/>
        </w:rPr>
        <w:t>едвенка  в 2018</w:t>
      </w:r>
      <w:r w:rsidRPr="008A04A3">
        <w:rPr>
          <w:rFonts w:ascii="Times New Roman" w:hAnsi="Times New Roman" w:cs="Times New Roman"/>
          <w:color w:val="000000" w:themeColor="text1"/>
          <w:sz w:val="28"/>
          <w:szCs w:val="28"/>
        </w:rPr>
        <w:t xml:space="preserve"> году были направлены на эффективное  использование средств бюджета и оптимальное достижение конечного результата.</w:t>
      </w:r>
    </w:p>
    <w:p w:rsidR="00353404" w:rsidRPr="008A04A3" w:rsidRDefault="00353404"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Запланиров</w:t>
      </w:r>
      <w:r w:rsidR="0093419E" w:rsidRPr="008A04A3">
        <w:rPr>
          <w:rFonts w:ascii="Times New Roman" w:hAnsi="Times New Roman" w:cs="Times New Roman"/>
          <w:color w:val="000000" w:themeColor="text1"/>
          <w:sz w:val="28"/>
          <w:szCs w:val="28"/>
        </w:rPr>
        <w:t>анный бюджет</w:t>
      </w:r>
      <w:r w:rsidRPr="008A04A3">
        <w:rPr>
          <w:rFonts w:ascii="Times New Roman" w:hAnsi="Times New Roman" w:cs="Times New Roman"/>
          <w:color w:val="000000" w:themeColor="text1"/>
          <w:sz w:val="28"/>
          <w:szCs w:val="28"/>
        </w:rPr>
        <w:t xml:space="preserve"> на 2018 год со</w:t>
      </w:r>
      <w:r w:rsidR="00C73153">
        <w:rPr>
          <w:rFonts w:ascii="Times New Roman" w:hAnsi="Times New Roman" w:cs="Times New Roman"/>
          <w:color w:val="000000" w:themeColor="text1"/>
          <w:sz w:val="28"/>
          <w:szCs w:val="28"/>
        </w:rPr>
        <w:t xml:space="preserve">ставил 17 млн. 064,6 тысяч руб. </w:t>
      </w:r>
      <w:r w:rsidRPr="008A04A3">
        <w:rPr>
          <w:rFonts w:ascii="Times New Roman" w:hAnsi="Times New Roman" w:cs="Times New Roman"/>
          <w:color w:val="000000" w:themeColor="text1"/>
          <w:sz w:val="28"/>
          <w:szCs w:val="28"/>
        </w:rPr>
        <w:t>Фактические расходы бюджета – 16 млн. 720,3 тыс. руб., Фактические доходы – 17 млн. 491,2 тыс. руб.</w:t>
      </w:r>
    </w:p>
    <w:p w:rsidR="00353404" w:rsidRPr="008A04A3" w:rsidRDefault="00C73153" w:rsidP="008A04A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Уточненный план по собственным  доходам  выполнен  </w:t>
      </w:r>
      <w:r w:rsidR="00353404" w:rsidRPr="008A04A3">
        <w:rPr>
          <w:rFonts w:ascii="Times New Roman" w:hAnsi="Times New Roman" w:cs="Times New Roman"/>
          <w:color w:val="000000" w:themeColor="text1"/>
          <w:sz w:val="28"/>
          <w:szCs w:val="28"/>
        </w:rPr>
        <w:t>на 103,4 %.</w:t>
      </w:r>
    </w:p>
    <w:p w:rsidR="00353404" w:rsidRPr="008A04A3" w:rsidRDefault="00353404"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Собственные доходы городского поселения – 12 млн. 943,6 тыс. руб.  (поступления от налога на доходы физических лиц,  акцизы по подакцизным товарам, арендной</w:t>
      </w:r>
      <w:r w:rsidR="0093419E" w:rsidRPr="008A04A3">
        <w:rPr>
          <w:rFonts w:ascii="Times New Roman" w:hAnsi="Times New Roman" w:cs="Times New Roman"/>
          <w:color w:val="000000" w:themeColor="text1"/>
          <w:sz w:val="28"/>
          <w:szCs w:val="28"/>
        </w:rPr>
        <w:t xml:space="preserve"> платы за землю, </w:t>
      </w:r>
      <w:r w:rsidRPr="008A04A3">
        <w:rPr>
          <w:rFonts w:ascii="Times New Roman" w:hAnsi="Times New Roman" w:cs="Times New Roman"/>
          <w:color w:val="000000" w:themeColor="text1"/>
          <w:sz w:val="28"/>
          <w:szCs w:val="28"/>
        </w:rPr>
        <w:t xml:space="preserve"> прочие неналоговые доходы).</w:t>
      </w:r>
    </w:p>
    <w:p w:rsidR="00353404" w:rsidRPr="008A04A3" w:rsidRDefault="00C73153" w:rsidP="008A04A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12 млн. 943,6 тыс. руб. собственных доходов </w:t>
      </w:r>
      <w:r w:rsidR="00353404" w:rsidRPr="008A04A3">
        <w:rPr>
          <w:rFonts w:ascii="Times New Roman" w:hAnsi="Times New Roman" w:cs="Times New Roman"/>
          <w:color w:val="000000" w:themeColor="text1"/>
          <w:sz w:val="28"/>
          <w:szCs w:val="28"/>
        </w:rPr>
        <w:t>налог на доходы физических лиц составляет 5 млн. 877,4 тыс. руб.</w:t>
      </w:r>
      <w:r>
        <w:rPr>
          <w:rFonts w:ascii="Times New Roman" w:hAnsi="Times New Roman" w:cs="Times New Roman"/>
          <w:color w:val="000000" w:themeColor="text1"/>
          <w:sz w:val="28"/>
          <w:szCs w:val="28"/>
        </w:rPr>
        <w:t xml:space="preserve"> или </w:t>
      </w:r>
      <w:r w:rsidR="00353404" w:rsidRPr="008A04A3">
        <w:rPr>
          <w:rFonts w:ascii="Times New Roman" w:hAnsi="Times New Roman" w:cs="Times New Roman"/>
          <w:color w:val="000000" w:themeColor="text1"/>
          <w:sz w:val="28"/>
          <w:szCs w:val="28"/>
        </w:rPr>
        <w:t>45,4 %, акцизы по подакцизным товарам, производимым на территории РФ, - 876,1 тыс. руб. или 6,7 %.;</w:t>
      </w:r>
    </w:p>
    <w:p w:rsidR="00353404" w:rsidRPr="008A04A3" w:rsidRDefault="00353404"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Мес</w:t>
      </w:r>
      <w:r w:rsidR="00C73153">
        <w:rPr>
          <w:rFonts w:ascii="Times New Roman" w:hAnsi="Times New Roman" w:cs="Times New Roman"/>
          <w:color w:val="000000" w:themeColor="text1"/>
          <w:sz w:val="28"/>
          <w:szCs w:val="28"/>
        </w:rPr>
        <w:t xml:space="preserve">тные налоги </w:t>
      </w:r>
      <w:r w:rsidRPr="008A04A3">
        <w:rPr>
          <w:rFonts w:ascii="Times New Roman" w:hAnsi="Times New Roman" w:cs="Times New Roman"/>
          <w:color w:val="000000" w:themeColor="text1"/>
          <w:sz w:val="28"/>
          <w:szCs w:val="28"/>
        </w:rPr>
        <w:t>(налог на имущество физических лиц и з</w:t>
      </w:r>
      <w:r w:rsidR="00C73153">
        <w:rPr>
          <w:rFonts w:ascii="Times New Roman" w:hAnsi="Times New Roman" w:cs="Times New Roman"/>
          <w:color w:val="000000" w:themeColor="text1"/>
          <w:sz w:val="28"/>
          <w:szCs w:val="28"/>
        </w:rPr>
        <w:t xml:space="preserve">емельный налог) собрали в сумме 5 млн.156,5 тыс. руб. Их доля </w:t>
      </w:r>
      <w:r w:rsidRPr="008A04A3">
        <w:rPr>
          <w:rFonts w:ascii="Times New Roman" w:hAnsi="Times New Roman" w:cs="Times New Roman"/>
          <w:color w:val="000000" w:themeColor="text1"/>
          <w:sz w:val="28"/>
          <w:szCs w:val="28"/>
        </w:rPr>
        <w:t xml:space="preserve"> о</w:t>
      </w:r>
      <w:r w:rsidR="00C73153">
        <w:rPr>
          <w:rFonts w:ascii="Times New Roman" w:hAnsi="Times New Roman" w:cs="Times New Roman"/>
          <w:color w:val="000000" w:themeColor="text1"/>
          <w:sz w:val="28"/>
          <w:szCs w:val="28"/>
        </w:rPr>
        <w:t xml:space="preserve">т собственных доходов составила 39,8 %, в том числе: </w:t>
      </w:r>
      <w:r w:rsidRPr="008A04A3">
        <w:rPr>
          <w:rFonts w:ascii="Times New Roman" w:hAnsi="Times New Roman" w:cs="Times New Roman"/>
          <w:color w:val="000000" w:themeColor="text1"/>
          <w:sz w:val="28"/>
          <w:szCs w:val="28"/>
        </w:rPr>
        <w:t>налог на имущество физич</w:t>
      </w:r>
      <w:r w:rsidR="00C73153">
        <w:rPr>
          <w:rFonts w:ascii="Times New Roman" w:hAnsi="Times New Roman" w:cs="Times New Roman"/>
          <w:color w:val="000000" w:themeColor="text1"/>
          <w:sz w:val="28"/>
          <w:szCs w:val="28"/>
        </w:rPr>
        <w:t xml:space="preserve">еских лиц – 721,2 тыс. руб. или 5,5 %, </w:t>
      </w:r>
      <w:r w:rsidRPr="008A04A3">
        <w:rPr>
          <w:rFonts w:ascii="Times New Roman" w:hAnsi="Times New Roman" w:cs="Times New Roman"/>
          <w:color w:val="000000" w:themeColor="text1"/>
          <w:sz w:val="28"/>
          <w:szCs w:val="28"/>
        </w:rPr>
        <w:t>земельный налог – 4 млн.</w:t>
      </w:r>
      <w:r w:rsidR="00C73153">
        <w:rPr>
          <w:rFonts w:ascii="Times New Roman" w:hAnsi="Times New Roman" w:cs="Times New Roman"/>
          <w:color w:val="000000" w:themeColor="text1"/>
          <w:sz w:val="28"/>
          <w:szCs w:val="28"/>
        </w:rPr>
        <w:t xml:space="preserve"> 435,2 тыс. руб. или </w:t>
      </w:r>
      <w:r w:rsidRPr="008A04A3">
        <w:rPr>
          <w:rFonts w:ascii="Times New Roman" w:hAnsi="Times New Roman" w:cs="Times New Roman"/>
          <w:color w:val="000000" w:themeColor="text1"/>
          <w:sz w:val="28"/>
          <w:szCs w:val="28"/>
        </w:rPr>
        <w:t>34,3 %.</w:t>
      </w:r>
    </w:p>
    <w:p w:rsidR="00353404" w:rsidRPr="008A04A3" w:rsidRDefault="00C73153" w:rsidP="008A04A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Неналоговые поступления: </w:t>
      </w:r>
      <w:r w:rsidR="00353404" w:rsidRPr="008A04A3">
        <w:rPr>
          <w:rFonts w:ascii="Times New Roman" w:hAnsi="Times New Roman" w:cs="Times New Roman"/>
          <w:color w:val="000000" w:themeColor="text1"/>
          <w:sz w:val="28"/>
          <w:szCs w:val="28"/>
        </w:rPr>
        <w:t>доходы от про</w:t>
      </w:r>
      <w:r>
        <w:rPr>
          <w:rFonts w:ascii="Times New Roman" w:hAnsi="Times New Roman" w:cs="Times New Roman"/>
          <w:color w:val="000000" w:themeColor="text1"/>
          <w:sz w:val="28"/>
          <w:szCs w:val="28"/>
        </w:rPr>
        <w:t xml:space="preserve">дажи земельных участков – 207,9 тыс. рублей или 1,6 %, </w:t>
      </w:r>
      <w:r w:rsidR="00353404" w:rsidRPr="008A04A3">
        <w:rPr>
          <w:rFonts w:ascii="Times New Roman" w:hAnsi="Times New Roman" w:cs="Times New Roman"/>
          <w:color w:val="000000" w:themeColor="text1"/>
          <w:sz w:val="28"/>
          <w:szCs w:val="28"/>
        </w:rPr>
        <w:t>аренда земельны</w:t>
      </w:r>
      <w:r>
        <w:rPr>
          <w:rFonts w:ascii="Times New Roman" w:hAnsi="Times New Roman" w:cs="Times New Roman"/>
          <w:color w:val="000000" w:themeColor="text1"/>
          <w:sz w:val="28"/>
          <w:szCs w:val="28"/>
        </w:rPr>
        <w:t xml:space="preserve">х участков – 335,9 тысяч рублей или </w:t>
      </w:r>
      <w:r w:rsidR="00353404" w:rsidRPr="008A04A3">
        <w:rPr>
          <w:rFonts w:ascii="Times New Roman" w:hAnsi="Times New Roman" w:cs="Times New Roman"/>
          <w:color w:val="000000" w:themeColor="text1"/>
          <w:sz w:val="28"/>
          <w:szCs w:val="28"/>
        </w:rPr>
        <w:t>2,6 %, аренд</w:t>
      </w:r>
      <w:r>
        <w:rPr>
          <w:rFonts w:ascii="Times New Roman" w:hAnsi="Times New Roman" w:cs="Times New Roman"/>
          <w:color w:val="000000" w:themeColor="text1"/>
          <w:sz w:val="28"/>
          <w:szCs w:val="28"/>
        </w:rPr>
        <w:t xml:space="preserve">а имущества – 330,4 тыс. рублей или </w:t>
      </w:r>
      <w:r w:rsidR="00353404" w:rsidRPr="008A04A3">
        <w:rPr>
          <w:rFonts w:ascii="Times New Roman" w:hAnsi="Times New Roman" w:cs="Times New Roman"/>
          <w:color w:val="000000" w:themeColor="text1"/>
          <w:sz w:val="28"/>
          <w:szCs w:val="28"/>
        </w:rPr>
        <w:t>2,5%, прочие поступления от денежны</w:t>
      </w:r>
      <w:r>
        <w:rPr>
          <w:rFonts w:ascii="Times New Roman" w:hAnsi="Times New Roman" w:cs="Times New Roman"/>
          <w:color w:val="000000" w:themeColor="text1"/>
          <w:sz w:val="28"/>
          <w:szCs w:val="28"/>
        </w:rPr>
        <w:t xml:space="preserve">х взысканий, штрафов </w:t>
      </w:r>
      <w:r w:rsidR="00353404" w:rsidRPr="008A04A3">
        <w:rPr>
          <w:rFonts w:ascii="Times New Roman" w:hAnsi="Times New Roman" w:cs="Times New Roman"/>
          <w:color w:val="000000" w:themeColor="text1"/>
          <w:sz w:val="28"/>
          <w:szCs w:val="28"/>
        </w:rPr>
        <w:t xml:space="preserve"> в возмещение ущерба, зачисляемые в бюджеты поселений – 130,0 тыс. руб.</w:t>
      </w:r>
    </w:p>
    <w:p w:rsidR="003128A2" w:rsidRPr="008A04A3" w:rsidRDefault="00353404"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Дополнительно в бюджет поселения была направлена  дотация на выравнивание бюд</w:t>
      </w:r>
      <w:r w:rsidR="00C73153">
        <w:rPr>
          <w:rFonts w:ascii="Times New Roman" w:hAnsi="Times New Roman" w:cs="Times New Roman"/>
          <w:color w:val="000000" w:themeColor="text1"/>
          <w:sz w:val="28"/>
          <w:szCs w:val="28"/>
        </w:rPr>
        <w:t xml:space="preserve">жетной обеспеченности в сумме 1 </w:t>
      </w:r>
      <w:r w:rsidRPr="008A04A3">
        <w:rPr>
          <w:rFonts w:ascii="Times New Roman" w:hAnsi="Times New Roman" w:cs="Times New Roman"/>
          <w:color w:val="000000" w:themeColor="text1"/>
          <w:sz w:val="28"/>
          <w:szCs w:val="28"/>
        </w:rPr>
        <w:t>млн. 76</w:t>
      </w:r>
      <w:r w:rsidR="00B518B8" w:rsidRPr="008A04A3">
        <w:rPr>
          <w:rFonts w:ascii="Times New Roman" w:hAnsi="Times New Roman" w:cs="Times New Roman"/>
          <w:color w:val="000000" w:themeColor="text1"/>
          <w:sz w:val="28"/>
          <w:szCs w:val="28"/>
        </w:rPr>
        <w:t>0,5 тыс. руб</w:t>
      </w:r>
      <w:r w:rsidR="003128A2" w:rsidRPr="008A04A3">
        <w:rPr>
          <w:rFonts w:ascii="Times New Roman" w:hAnsi="Times New Roman" w:cs="Times New Roman"/>
          <w:color w:val="000000" w:themeColor="text1"/>
          <w:sz w:val="28"/>
          <w:szCs w:val="28"/>
        </w:rPr>
        <w:t>.</w:t>
      </w:r>
    </w:p>
    <w:p w:rsidR="00353404" w:rsidRPr="008A04A3" w:rsidRDefault="00B278F0"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Информация об исполнении бюджета поселения ежеквартально выносится на рассмотрение Собрания д</w:t>
      </w:r>
      <w:r w:rsidR="003E46F1" w:rsidRPr="008A04A3">
        <w:rPr>
          <w:rFonts w:ascii="Times New Roman" w:hAnsi="Times New Roman" w:cs="Times New Roman"/>
          <w:color w:val="000000" w:themeColor="text1"/>
          <w:sz w:val="28"/>
          <w:szCs w:val="28"/>
        </w:rPr>
        <w:t>епутатов п</w:t>
      </w:r>
      <w:proofErr w:type="gramStart"/>
      <w:r w:rsidR="003E46F1" w:rsidRPr="008A04A3">
        <w:rPr>
          <w:rFonts w:ascii="Times New Roman" w:hAnsi="Times New Roman" w:cs="Times New Roman"/>
          <w:color w:val="000000" w:themeColor="text1"/>
          <w:sz w:val="28"/>
          <w:szCs w:val="28"/>
        </w:rPr>
        <w:t>.М</w:t>
      </w:r>
      <w:proofErr w:type="gramEnd"/>
      <w:r w:rsidR="003E46F1" w:rsidRPr="008A04A3">
        <w:rPr>
          <w:rFonts w:ascii="Times New Roman" w:hAnsi="Times New Roman" w:cs="Times New Roman"/>
          <w:color w:val="000000" w:themeColor="text1"/>
          <w:sz w:val="28"/>
          <w:szCs w:val="28"/>
        </w:rPr>
        <w:t>едвенка, печатается</w:t>
      </w:r>
      <w:r w:rsidRPr="008A04A3">
        <w:rPr>
          <w:rFonts w:ascii="Times New Roman" w:hAnsi="Times New Roman" w:cs="Times New Roman"/>
          <w:color w:val="000000" w:themeColor="text1"/>
          <w:sz w:val="28"/>
          <w:szCs w:val="28"/>
        </w:rPr>
        <w:t xml:space="preserve"> на страницах газеты «</w:t>
      </w:r>
      <w:proofErr w:type="spellStart"/>
      <w:r w:rsidRPr="008A04A3">
        <w:rPr>
          <w:rFonts w:ascii="Times New Roman" w:hAnsi="Times New Roman" w:cs="Times New Roman"/>
          <w:color w:val="000000" w:themeColor="text1"/>
          <w:sz w:val="28"/>
          <w:szCs w:val="28"/>
        </w:rPr>
        <w:t>Медвенские</w:t>
      </w:r>
      <w:proofErr w:type="spellEnd"/>
      <w:r w:rsidRPr="008A04A3">
        <w:rPr>
          <w:rFonts w:ascii="Times New Roman" w:hAnsi="Times New Roman" w:cs="Times New Roman"/>
          <w:color w:val="000000" w:themeColor="text1"/>
          <w:sz w:val="28"/>
          <w:szCs w:val="28"/>
        </w:rPr>
        <w:t xml:space="preserve"> новости» и размещается на официальном сайте Администрации п.Медвенка в сети Интернет.</w:t>
      </w:r>
    </w:p>
    <w:p w:rsidR="003E46F1" w:rsidRPr="008A04A3" w:rsidRDefault="003E46F1" w:rsidP="008A04A3">
      <w:pPr>
        <w:pStyle w:val="a3"/>
        <w:shd w:val="clear" w:color="auto" w:fill="FFFFFF"/>
        <w:spacing w:before="0" w:beforeAutospacing="0" w:after="0" w:afterAutospacing="0"/>
        <w:ind w:firstLine="709"/>
        <w:jc w:val="both"/>
        <w:rPr>
          <w:color w:val="000000" w:themeColor="text1"/>
          <w:sz w:val="28"/>
          <w:szCs w:val="28"/>
        </w:rPr>
      </w:pPr>
    </w:p>
    <w:p w:rsidR="00B278F0" w:rsidRPr="008A04A3" w:rsidRDefault="00DE143D"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За 2018</w:t>
      </w:r>
      <w:r w:rsidR="00225C96" w:rsidRPr="008A04A3">
        <w:rPr>
          <w:rFonts w:ascii="Times New Roman" w:hAnsi="Times New Roman" w:cs="Times New Roman"/>
          <w:color w:val="000000" w:themeColor="text1"/>
          <w:sz w:val="28"/>
          <w:szCs w:val="28"/>
        </w:rPr>
        <w:t xml:space="preserve"> г</w:t>
      </w:r>
      <w:r w:rsidRPr="008A04A3">
        <w:rPr>
          <w:rFonts w:ascii="Times New Roman" w:hAnsi="Times New Roman" w:cs="Times New Roman"/>
          <w:color w:val="000000" w:themeColor="text1"/>
          <w:sz w:val="28"/>
          <w:szCs w:val="28"/>
        </w:rPr>
        <w:t xml:space="preserve">од администрация поселка Медвенка </w:t>
      </w:r>
      <w:r w:rsidR="00225C96" w:rsidRPr="008A04A3">
        <w:rPr>
          <w:rFonts w:ascii="Times New Roman" w:hAnsi="Times New Roman" w:cs="Times New Roman"/>
          <w:color w:val="000000" w:themeColor="text1"/>
          <w:sz w:val="28"/>
          <w:szCs w:val="28"/>
        </w:rPr>
        <w:t>добилась многого, как в вопросах благоустройства, так и решения основных социальных проблем. Благодаря участию в целевых программах, поселению удалось эффективно и рационально использовать свой бюджет</w:t>
      </w:r>
      <w:r w:rsidR="003E46F1" w:rsidRPr="008A04A3">
        <w:rPr>
          <w:rFonts w:ascii="Times New Roman" w:hAnsi="Times New Roman" w:cs="Times New Roman"/>
          <w:color w:val="000000" w:themeColor="text1"/>
          <w:sz w:val="28"/>
          <w:szCs w:val="28"/>
        </w:rPr>
        <w:t>.</w:t>
      </w:r>
    </w:p>
    <w:p w:rsidR="00D32D71" w:rsidRPr="008A04A3" w:rsidRDefault="00AC30BB"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В</w:t>
      </w:r>
      <w:r w:rsidR="00D32D71" w:rsidRPr="008A04A3">
        <w:rPr>
          <w:rFonts w:ascii="Times New Roman" w:hAnsi="Times New Roman" w:cs="Times New Roman"/>
          <w:color w:val="000000" w:themeColor="text1"/>
          <w:sz w:val="28"/>
          <w:szCs w:val="28"/>
        </w:rPr>
        <w:t xml:space="preserve"> рамках программы «Обеспечение доступным и комфортным жильем и коммунальными услугами граждан в поселке Медвенка </w:t>
      </w:r>
      <w:proofErr w:type="spellStart"/>
      <w:r w:rsidR="00D32D71" w:rsidRPr="008A04A3">
        <w:rPr>
          <w:rFonts w:ascii="Times New Roman" w:hAnsi="Times New Roman" w:cs="Times New Roman"/>
          <w:color w:val="000000" w:themeColor="text1"/>
          <w:sz w:val="28"/>
          <w:szCs w:val="28"/>
        </w:rPr>
        <w:t>Медве</w:t>
      </w:r>
      <w:r w:rsidR="00CD59FC" w:rsidRPr="008A04A3">
        <w:rPr>
          <w:rFonts w:ascii="Times New Roman" w:hAnsi="Times New Roman" w:cs="Times New Roman"/>
          <w:color w:val="000000" w:themeColor="text1"/>
          <w:sz w:val="28"/>
          <w:szCs w:val="28"/>
        </w:rPr>
        <w:t>нского</w:t>
      </w:r>
      <w:proofErr w:type="spellEnd"/>
      <w:r w:rsidR="00CD59FC" w:rsidRPr="008A04A3">
        <w:rPr>
          <w:rFonts w:ascii="Times New Roman" w:hAnsi="Times New Roman" w:cs="Times New Roman"/>
          <w:color w:val="000000" w:themeColor="text1"/>
          <w:sz w:val="28"/>
          <w:szCs w:val="28"/>
        </w:rPr>
        <w:t xml:space="preserve"> района Курской области» одна</w:t>
      </w:r>
      <w:r w:rsidR="00D32D71" w:rsidRPr="008A04A3">
        <w:rPr>
          <w:rFonts w:ascii="Times New Roman" w:hAnsi="Times New Roman" w:cs="Times New Roman"/>
          <w:color w:val="000000" w:themeColor="text1"/>
          <w:sz w:val="28"/>
          <w:szCs w:val="28"/>
        </w:rPr>
        <w:t xml:space="preserve"> молодая семья улучшила свои жилищные условия. На реализацию мероприятия было потрачено </w:t>
      </w:r>
      <w:r w:rsidR="00C80BDE" w:rsidRPr="008A04A3">
        <w:rPr>
          <w:rFonts w:ascii="Times New Roman" w:hAnsi="Times New Roman" w:cs="Times New Roman"/>
          <w:color w:val="000000" w:themeColor="text1"/>
          <w:sz w:val="28"/>
          <w:szCs w:val="28"/>
        </w:rPr>
        <w:t xml:space="preserve">572 </w:t>
      </w:r>
      <w:r w:rsidR="008E4E85" w:rsidRPr="008A04A3">
        <w:rPr>
          <w:rFonts w:ascii="Times New Roman" w:hAnsi="Times New Roman" w:cs="Times New Roman"/>
          <w:color w:val="000000" w:themeColor="text1"/>
          <w:sz w:val="28"/>
          <w:szCs w:val="28"/>
        </w:rPr>
        <w:t>тыс.</w:t>
      </w:r>
      <w:r w:rsidR="00C73153">
        <w:rPr>
          <w:rFonts w:ascii="Times New Roman" w:hAnsi="Times New Roman" w:cs="Times New Roman"/>
          <w:color w:val="000000" w:themeColor="text1"/>
          <w:sz w:val="28"/>
          <w:szCs w:val="28"/>
        </w:rPr>
        <w:t xml:space="preserve"> </w:t>
      </w:r>
      <w:r w:rsidR="008E4E85" w:rsidRPr="008A04A3">
        <w:rPr>
          <w:rFonts w:ascii="Times New Roman" w:hAnsi="Times New Roman" w:cs="Times New Roman"/>
          <w:color w:val="000000" w:themeColor="text1"/>
          <w:sz w:val="28"/>
          <w:szCs w:val="28"/>
        </w:rPr>
        <w:t>руб. (</w:t>
      </w:r>
      <w:r w:rsidR="009F4F06" w:rsidRPr="008A04A3">
        <w:rPr>
          <w:rFonts w:ascii="Times New Roman" w:hAnsi="Times New Roman" w:cs="Times New Roman"/>
          <w:color w:val="000000" w:themeColor="text1"/>
          <w:sz w:val="28"/>
          <w:szCs w:val="28"/>
        </w:rPr>
        <w:t>средства федерального бюджета составили 203 тыс.952,21</w:t>
      </w:r>
      <w:r w:rsidR="00C80BDE" w:rsidRPr="008A04A3">
        <w:rPr>
          <w:rFonts w:ascii="Times New Roman" w:hAnsi="Times New Roman" w:cs="Times New Roman"/>
          <w:color w:val="000000" w:themeColor="text1"/>
          <w:sz w:val="28"/>
          <w:szCs w:val="28"/>
        </w:rPr>
        <w:t>,</w:t>
      </w:r>
      <w:r w:rsidR="009F4F06" w:rsidRPr="008A04A3">
        <w:rPr>
          <w:rFonts w:ascii="Times New Roman" w:hAnsi="Times New Roman" w:cs="Times New Roman"/>
          <w:color w:val="000000" w:themeColor="text1"/>
          <w:sz w:val="28"/>
          <w:szCs w:val="28"/>
        </w:rPr>
        <w:t xml:space="preserve"> областно</w:t>
      </w:r>
      <w:r w:rsidR="00C80BDE" w:rsidRPr="008A04A3">
        <w:rPr>
          <w:rFonts w:ascii="Times New Roman" w:hAnsi="Times New Roman" w:cs="Times New Roman"/>
          <w:color w:val="000000" w:themeColor="text1"/>
          <w:sz w:val="28"/>
          <w:szCs w:val="28"/>
        </w:rPr>
        <w:t xml:space="preserve">го бюджета – 164 тыс.679,79 </w:t>
      </w:r>
      <w:r w:rsidR="009F4F06" w:rsidRPr="008A04A3">
        <w:rPr>
          <w:rFonts w:ascii="Times New Roman" w:hAnsi="Times New Roman" w:cs="Times New Roman"/>
          <w:color w:val="000000" w:themeColor="text1"/>
          <w:sz w:val="28"/>
          <w:szCs w:val="28"/>
        </w:rPr>
        <w:t>, местного бюджета – 203</w:t>
      </w:r>
      <w:r w:rsidR="00C73153">
        <w:rPr>
          <w:rFonts w:ascii="Times New Roman" w:hAnsi="Times New Roman" w:cs="Times New Roman"/>
          <w:color w:val="000000" w:themeColor="text1"/>
          <w:sz w:val="28"/>
          <w:szCs w:val="28"/>
        </w:rPr>
        <w:t xml:space="preserve"> </w:t>
      </w:r>
      <w:r w:rsidR="009F4F06" w:rsidRPr="008A04A3">
        <w:rPr>
          <w:rFonts w:ascii="Times New Roman" w:hAnsi="Times New Roman" w:cs="Times New Roman"/>
          <w:color w:val="000000" w:themeColor="text1"/>
          <w:sz w:val="28"/>
          <w:szCs w:val="28"/>
        </w:rPr>
        <w:t>тыс.408,00)</w:t>
      </w:r>
      <w:r w:rsidR="00016183" w:rsidRPr="008A04A3">
        <w:rPr>
          <w:rFonts w:ascii="Times New Roman" w:hAnsi="Times New Roman" w:cs="Times New Roman"/>
          <w:color w:val="000000" w:themeColor="text1"/>
          <w:sz w:val="28"/>
          <w:szCs w:val="28"/>
        </w:rPr>
        <w:t>.</w:t>
      </w:r>
    </w:p>
    <w:p w:rsidR="00016183" w:rsidRPr="008A04A3" w:rsidRDefault="00893092"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lastRenderedPageBreak/>
        <w:t>В рамках</w:t>
      </w:r>
      <w:r w:rsidR="00CD59FC" w:rsidRPr="008A04A3">
        <w:rPr>
          <w:rFonts w:ascii="Times New Roman" w:hAnsi="Times New Roman" w:cs="Times New Roman"/>
          <w:color w:val="000000" w:themeColor="text1"/>
          <w:sz w:val="28"/>
          <w:szCs w:val="28"/>
        </w:rPr>
        <w:t xml:space="preserve"> областной программы «</w:t>
      </w:r>
      <w:r w:rsidR="00016183" w:rsidRPr="008A04A3">
        <w:rPr>
          <w:rFonts w:ascii="Times New Roman" w:hAnsi="Times New Roman" w:cs="Times New Roman"/>
          <w:color w:val="000000" w:themeColor="text1"/>
          <w:sz w:val="28"/>
          <w:szCs w:val="28"/>
        </w:rPr>
        <w:t>Обеспечение</w:t>
      </w:r>
      <w:r w:rsidR="00CD59FC" w:rsidRPr="008A04A3">
        <w:rPr>
          <w:rFonts w:ascii="Times New Roman" w:hAnsi="Times New Roman" w:cs="Times New Roman"/>
          <w:color w:val="000000" w:themeColor="text1"/>
          <w:sz w:val="28"/>
          <w:szCs w:val="28"/>
        </w:rPr>
        <w:t xml:space="preserve"> жильем ветеранов,</w:t>
      </w:r>
      <w:r w:rsidR="00016183" w:rsidRPr="008A04A3">
        <w:rPr>
          <w:rFonts w:ascii="Times New Roman" w:hAnsi="Times New Roman" w:cs="Times New Roman"/>
          <w:color w:val="000000" w:themeColor="text1"/>
          <w:sz w:val="28"/>
          <w:szCs w:val="28"/>
        </w:rPr>
        <w:t xml:space="preserve"> инвалидов</w:t>
      </w:r>
      <w:r w:rsidR="00CD59FC" w:rsidRPr="008A04A3">
        <w:rPr>
          <w:rFonts w:ascii="Times New Roman" w:hAnsi="Times New Roman" w:cs="Times New Roman"/>
          <w:color w:val="000000" w:themeColor="text1"/>
          <w:sz w:val="28"/>
          <w:szCs w:val="28"/>
        </w:rPr>
        <w:t xml:space="preserve"> и семей, имеющих детей инвалидов» одна семья инвалида п</w:t>
      </w:r>
      <w:proofErr w:type="gramStart"/>
      <w:r w:rsidR="00CD59FC" w:rsidRPr="008A04A3">
        <w:rPr>
          <w:rFonts w:ascii="Times New Roman" w:hAnsi="Times New Roman" w:cs="Times New Roman"/>
          <w:color w:val="000000" w:themeColor="text1"/>
          <w:sz w:val="28"/>
          <w:szCs w:val="28"/>
        </w:rPr>
        <w:t>.М</w:t>
      </w:r>
      <w:proofErr w:type="gramEnd"/>
      <w:r w:rsidR="00CD59FC" w:rsidRPr="008A04A3">
        <w:rPr>
          <w:rFonts w:ascii="Times New Roman" w:hAnsi="Times New Roman" w:cs="Times New Roman"/>
          <w:color w:val="000000" w:themeColor="text1"/>
          <w:sz w:val="28"/>
          <w:szCs w:val="28"/>
        </w:rPr>
        <w:t xml:space="preserve">едвенка </w:t>
      </w:r>
      <w:r w:rsidR="000F6D25" w:rsidRPr="008A04A3">
        <w:rPr>
          <w:rFonts w:ascii="Times New Roman" w:hAnsi="Times New Roman" w:cs="Times New Roman"/>
          <w:color w:val="000000" w:themeColor="text1"/>
          <w:sz w:val="28"/>
          <w:szCs w:val="28"/>
        </w:rPr>
        <w:t xml:space="preserve"> улучшила жилищные условия. На данное мероприятие были выделены средства из федерального бюджета в сумме 535 тыс.122,00.</w:t>
      </w:r>
    </w:p>
    <w:p w:rsidR="001A2C72" w:rsidRPr="008A04A3" w:rsidRDefault="00016183"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xml:space="preserve">В рамках программы «Формирование современной городской среды на территории муниципального образования «поселок Медвенка» </w:t>
      </w:r>
      <w:proofErr w:type="spellStart"/>
      <w:r w:rsidRPr="008A04A3">
        <w:rPr>
          <w:rFonts w:ascii="Times New Roman" w:hAnsi="Times New Roman" w:cs="Times New Roman"/>
          <w:color w:val="000000" w:themeColor="text1"/>
          <w:sz w:val="28"/>
          <w:szCs w:val="28"/>
        </w:rPr>
        <w:t>Медвенского</w:t>
      </w:r>
      <w:proofErr w:type="spellEnd"/>
      <w:r w:rsidRPr="008A04A3">
        <w:rPr>
          <w:rFonts w:ascii="Times New Roman" w:hAnsi="Times New Roman" w:cs="Times New Roman"/>
          <w:color w:val="000000" w:themeColor="text1"/>
          <w:sz w:val="28"/>
          <w:szCs w:val="28"/>
        </w:rPr>
        <w:t xml:space="preserve"> района Курской области» были благоустроены 5 придомовых территорий мн</w:t>
      </w:r>
      <w:r w:rsidR="001A2C72" w:rsidRPr="008A04A3">
        <w:rPr>
          <w:rFonts w:ascii="Times New Roman" w:hAnsi="Times New Roman" w:cs="Times New Roman"/>
          <w:color w:val="000000" w:themeColor="text1"/>
          <w:sz w:val="28"/>
          <w:szCs w:val="28"/>
        </w:rPr>
        <w:t>огоквартирных домов (ул.</w:t>
      </w:r>
      <w:r w:rsidR="00C73153">
        <w:rPr>
          <w:rFonts w:ascii="Times New Roman" w:hAnsi="Times New Roman" w:cs="Times New Roman"/>
          <w:color w:val="000000" w:themeColor="text1"/>
          <w:sz w:val="28"/>
          <w:szCs w:val="28"/>
        </w:rPr>
        <w:t xml:space="preserve"> </w:t>
      </w:r>
      <w:r w:rsidR="001A2C72" w:rsidRPr="008A04A3">
        <w:rPr>
          <w:rFonts w:ascii="Times New Roman" w:hAnsi="Times New Roman" w:cs="Times New Roman"/>
          <w:color w:val="000000" w:themeColor="text1"/>
          <w:sz w:val="28"/>
          <w:szCs w:val="28"/>
        </w:rPr>
        <w:t>Кирова,</w:t>
      </w:r>
      <w:r w:rsidR="00C73153">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20; ул.</w:t>
      </w:r>
      <w:r w:rsidR="00C73153">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Полевая</w:t>
      </w:r>
      <w:r w:rsidR="001A2C72" w:rsidRPr="008A04A3">
        <w:rPr>
          <w:rFonts w:ascii="Times New Roman" w:hAnsi="Times New Roman" w:cs="Times New Roman"/>
          <w:color w:val="000000" w:themeColor="text1"/>
          <w:sz w:val="28"/>
          <w:szCs w:val="28"/>
        </w:rPr>
        <w:t>,</w:t>
      </w:r>
      <w:r w:rsidR="00C73153">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2; ул.</w:t>
      </w:r>
      <w:r w:rsidR="00C73153">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Советская,</w:t>
      </w:r>
      <w:r w:rsidR="00C73153">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62; ул</w:t>
      </w:r>
      <w:proofErr w:type="gramStart"/>
      <w:r w:rsidRPr="008A04A3">
        <w:rPr>
          <w:rFonts w:ascii="Times New Roman" w:hAnsi="Times New Roman" w:cs="Times New Roman"/>
          <w:color w:val="000000" w:themeColor="text1"/>
          <w:sz w:val="28"/>
          <w:szCs w:val="28"/>
        </w:rPr>
        <w:t>.</w:t>
      </w:r>
      <w:r w:rsidR="001A2C72" w:rsidRPr="008A04A3">
        <w:rPr>
          <w:rFonts w:ascii="Times New Roman" w:hAnsi="Times New Roman" w:cs="Times New Roman"/>
          <w:color w:val="000000" w:themeColor="text1"/>
          <w:sz w:val="28"/>
          <w:szCs w:val="28"/>
        </w:rPr>
        <w:t>П</w:t>
      </w:r>
      <w:proofErr w:type="gramEnd"/>
      <w:r w:rsidR="001A2C72" w:rsidRPr="008A04A3">
        <w:rPr>
          <w:rFonts w:ascii="Times New Roman" w:hAnsi="Times New Roman" w:cs="Times New Roman"/>
          <w:color w:val="000000" w:themeColor="text1"/>
          <w:sz w:val="28"/>
          <w:szCs w:val="28"/>
        </w:rPr>
        <w:t>олевая 1 «А», ул.</w:t>
      </w:r>
      <w:r w:rsidR="00C73153">
        <w:rPr>
          <w:rFonts w:ascii="Times New Roman" w:hAnsi="Times New Roman" w:cs="Times New Roman"/>
          <w:color w:val="000000" w:themeColor="text1"/>
          <w:sz w:val="28"/>
          <w:szCs w:val="28"/>
        </w:rPr>
        <w:t xml:space="preserve"> </w:t>
      </w:r>
      <w:r w:rsidR="001A2C72" w:rsidRPr="008A04A3">
        <w:rPr>
          <w:rFonts w:ascii="Times New Roman" w:hAnsi="Times New Roman" w:cs="Times New Roman"/>
          <w:color w:val="000000" w:themeColor="text1"/>
          <w:sz w:val="28"/>
          <w:szCs w:val="28"/>
        </w:rPr>
        <w:t>Промышленная,</w:t>
      </w:r>
      <w:r w:rsidR="00C73153">
        <w:rPr>
          <w:rFonts w:ascii="Times New Roman" w:hAnsi="Times New Roman" w:cs="Times New Roman"/>
          <w:color w:val="000000" w:themeColor="text1"/>
          <w:sz w:val="28"/>
          <w:szCs w:val="28"/>
        </w:rPr>
        <w:t xml:space="preserve"> </w:t>
      </w:r>
      <w:r w:rsidR="001A2C72" w:rsidRPr="008A04A3">
        <w:rPr>
          <w:rFonts w:ascii="Times New Roman" w:hAnsi="Times New Roman" w:cs="Times New Roman"/>
          <w:color w:val="000000" w:themeColor="text1"/>
          <w:sz w:val="28"/>
          <w:szCs w:val="28"/>
        </w:rPr>
        <w:t>15); одна общественная территория Парк «1 Мая». По дополнительному перечню мероприятий во дворах МКД были установлены детские площадки  (ул.</w:t>
      </w:r>
      <w:r w:rsidR="00C73153">
        <w:rPr>
          <w:rFonts w:ascii="Times New Roman" w:hAnsi="Times New Roman" w:cs="Times New Roman"/>
          <w:color w:val="000000" w:themeColor="text1"/>
          <w:sz w:val="28"/>
          <w:szCs w:val="28"/>
        </w:rPr>
        <w:t xml:space="preserve"> </w:t>
      </w:r>
      <w:r w:rsidR="001A2C72" w:rsidRPr="008A04A3">
        <w:rPr>
          <w:rFonts w:ascii="Times New Roman" w:hAnsi="Times New Roman" w:cs="Times New Roman"/>
          <w:color w:val="000000" w:themeColor="text1"/>
          <w:sz w:val="28"/>
          <w:szCs w:val="28"/>
        </w:rPr>
        <w:t>Кирова, 20, ул.</w:t>
      </w:r>
      <w:r w:rsidR="00C73153">
        <w:rPr>
          <w:rFonts w:ascii="Times New Roman" w:hAnsi="Times New Roman" w:cs="Times New Roman"/>
          <w:color w:val="000000" w:themeColor="text1"/>
          <w:sz w:val="28"/>
          <w:szCs w:val="28"/>
        </w:rPr>
        <w:t xml:space="preserve"> </w:t>
      </w:r>
      <w:r w:rsidR="001A2C72" w:rsidRPr="008A04A3">
        <w:rPr>
          <w:rFonts w:ascii="Times New Roman" w:hAnsi="Times New Roman" w:cs="Times New Roman"/>
          <w:color w:val="000000" w:themeColor="text1"/>
          <w:sz w:val="28"/>
          <w:szCs w:val="28"/>
        </w:rPr>
        <w:t>Промышленная, 2 «А», ул.</w:t>
      </w:r>
      <w:r w:rsidR="00C73153">
        <w:rPr>
          <w:rFonts w:ascii="Times New Roman" w:hAnsi="Times New Roman" w:cs="Times New Roman"/>
          <w:color w:val="000000" w:themeColor="text1"/>
          <w:sz w:val="28"/>
          <w:szCs w:val="28"/>
        </w:rPr>
        <w:t xml:space="preserve"> </w:t>
      </w:r>
      <w:r w:rsidR="001A2C72" w:rsidRPr="008A04A3">
        <w:rPr>
          <w:rFonts w:ascii="Times New Roman" w:hAnsi="Times New Roman" w:cs="Times New Roman"/>
          <w:color w:val="000000" w:themeColor="text1"/>
          <w:sz w:val="28"/>
          <w:szCs w:val="28"/>
        </w:rPr>
        <w:t>Полевая, 2). На реализацию программы было потрачено 1</w:t>
      </w:r>
      <w:r w:rsidR="00C06ADE" w:rsidRPr="008A04A3">
        <w:rPr>
          <w:rFonts w:ascii="Times New Roman" w:hAnsi="Times New Roman" w:cs="Times New Roman"/>
          <w:color w:val="000000" w:themeColor="text1"/>
          <w:sz w:val="28"/>
          <w:szCs w:val="28"/>
        </w:rPr>
        <w:t xml:space="preserve"> млн. </w:t>
      </w:r>
      <w:r w:rsidR="001A2C72" w:rsidRPr="008A04A3">
        <w:rPr>
          <w:rFonts w:ascii="Times New Roman" w:hAnsi="Times New Roman" w:cs="Times New Roman"/>
          <w:color w:val="000000" w:themeColor="text1"/>
          <w:sz w:val="28"/>
          <w:szCs w:val="28"/>
        </w:rPr>
        <w:t xml:space="preserve">618,673,00 (средства федерального бюджета составили </w:t>
      </w:r>
      <w:r w:rsidR="00C80BDE" w:rsidRPr="008A04A3">
        <w:rPr>
          <w:rFonts w:ascii="Times New Roman" w:hAnsi="Times New Roman" w:cs="Times New Roman"/>
          <w:color w:val="000000" w:themeColor="text1"/>
          <w:sz w:val="28"/>
          <w:szCs w:val="28"/>
        </w:rPr>
        <w:t>1</w:t>
      </w:r>
      <w:r w:rsidR="00C73153">
        <w:rPr>
          <w:rFonts w:ascii="Times New Roman" w:hAnsi="Times New Roman" w:cs="Times New Roman"/>
          <w:color w:val="000000" w:themeColor="text1"/>
          <w:sz w:val="28"/>
          <w:szCs w:val="28"/>
        </w:rPr>
        <w:t xml:space="preserve"> </w:t>
      </w:r>
      <w:r w:rsidR="00C80BDE" w:rsidRPr="008A04A3">
        <w:rPr>
          <w:rFonts w:ascii="Times New Roman" w:hAnsi="Times New Roman" w:cs="Times New Roman"/>
          <w:color w:val="000000" w:themeColor="text1"/>
          <w:sz w:val="28"/>
          <w:szCs w:val="28"/>
        </w:rPr>
        <w:t>млн.</w:t>
      </w:r>
      <w:r w:rsidR="00C73153">
        <w:rPr>
          <w:rFonts w:ascii="Times New Roman" w:hAnsi="Times New Roman" w:cs="Times New Roman"/>
          <w:color w:val="000000" w:themeColor="text1"/>
          <w:sz w:val="28"/>
          <w:szCs w:val="28"/>
        </w:rPr>
        <w:t xml:space="preserve"> </w:t>
      </w:r>
      <w:r w:rsidR="00C80BDE" w:rsidRPr="008A04A3">
        <w:rPr>
          <w:rFonts w:ascii="Times New Roman" w:hAnsi="Times New Roman" w:cs="Times New Roman"/>
          <w:color w:val="000000" w:themeColor="text1"/>
          <w:sz w:val="28"/>
          <w:szCs w:val="28"/>
        </w:rPr>
        <w:t>408 тыс.</w:t>
      </w:r>
      <w:r w:rsidR="00C73153">
        <w:rPr>
          <w:rFonts w:ascii="Times New Roman" w:hAnsi="Times New Roman" w:cs="Times New Roman"/>
          <w:color w:val="000000" w:themeColor="text1"/>
          <w:sz w:val="28"/>
          <w:szCs w:val="28"/>
        </w:rPr>
        <w:t xml:space="preserve"> </w:t>
      </w:r>
      <w:r w:rsidR="00C80BDE" w:rsidRPr="008A04A3">
        <w:rPr>
          <w:rFonts w:ascii="Times New Roman" w:hAnsi="Times New Roman" w:cs="Times New Roman"/>
          <w:color w:val="000000" w:themeColor="text1"/>
          <w:sz w:val="28"/>
          <w:szCs w:val="28"/>
        </w:rPr>
        <w:t>245,51, областного бюджета – 210 тыс.427,49, местного бюджета – 179 тыс.126,00</w:t>
      </w:r>
      <w:r w:rsidR="00FB091D" w:rsidRPr="008A04A3">
        <w:rPr>
          <w:rFonts w:ascii="Times New Roman" w:hAnsi="Times New Roman" w:cs="Times New Roman"/>
          <w:color w:val="000000" w:themeColor="text1"/>
          <w:sz w:val="28"/>
          <w:szCs w:val="28"/>
        </w:rPr>
        <w:t>, средства жителей – 16 тыс.</w:t>
      </w:r>
      <w:r w:rsidR="00C73153">
        <w:rPr>
          <w:rFonts w:ascii="Times New Roman" w:hAnsi="Times New Roman" w:cs="Times New Roman"/>
          <w:color w:val="000000" w:themeColor="text1"/>
          <w:sz w:val="28"/>
          <w:szCs w:val="28"/>
        </w:rPr>
        <w:t xml:space="preserve"> </w:t>
      </w:r>
      <w:r w:rsidR="00FB091D" w:rsidRPr="008A04A3">
        <w:rPr>
          <w:rFonts w:ascii="Times New Roman" w:hAnsi="Times New Roman" w:cs="Times New Roman"/>
          <w:color w:val="000000" w:themeColor="text1"/>
          <w:sz w:val="28"/>
          <w:szCs w:val="28"/>
        </w:rPr>
        <w:t>011,10).</w:t>
      </w:r>
    </w:p>
    <w:p w:rsidR="00C06ADE" w:rsidRPr="008A04A3" w:rsidRDefault="00396D7D"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xml:space="preserve">В рамках подпрограммы «Экология и чистая вода муниципального образования «поселок Медвенка» муниципальной программы «Охрана окружающей среды  муниципального образования «поселок Медвенка» </w:t>
      </w:r>
      <w:proofErr w:type="spellStart"/>
      <w:r w:rsidRPr="008A04A3">
        <w:rPr>
          <w:rFonts w:ascii="Times New Roman" w:hAnsi="Times New Roman" w:cs="Times New Roman"/>
          <w:color w:val="000000" w:themeColor="text1"/>
          <w:sz w:val="28"/>
          <w:szCs w:val="28"/>
        </w:rPr>
        <w:t>Медвенского</w:t>
      </w:r>
      <w:proofErr w:type="spellEnd"/>
      <w:r w:rsidRPr="008A04A3">
        <w:rPr>
          <w:rFonts w:ascii="Times New Roman" w:hAnsi="Times New Roman" w:cs="Times New Roman"/>
          <w:color w:val="000000" w:themeColor="text1"/>
          <w:sz w:val="28"/>
          <w:szCs w:val="28"/>
        </w:rPr>
        <w:t xml:space="preserve"> района Курской области» основным мероприятием которой является «Улучшение качества питьевого водоснабжения населения» был осуществлен текущий ремонт скважины №5 водозабора «Ц</w:t>
      </w:r>
      <w:r w:rsidR="002F3A14">
        <w:rPr>
          <w:rFonts w:ascii="Times New Roman" w:hAnsi="Times New Roman" w:cs="Times New Roman"/>
          <w:color w:val="000000" w:themeColor="text1"/>
          <w:sz w:val="28"/>
          <w:szCs w:val="28"/>
        </w:rPr>
        <w:t>е</w:t>
      </w:r>
      <w:r w:rsidRPr="008A04A3">
        <w:rPr>
          <w:rFonts w:ascii="Times New Roman" w:hAnsi="Times New Roman" w:cs="Times New Roman"/>
          <w:color w:val="000000" w:themeColor="text1"/>
          <w:sz w:val="28"/>
          <w:szCs w:val="28"/>
        </w:rPr>
        <w:t>нтральный» п</w:t>
      </w:r>
      <w:proofErr w:type="gramStart"/>
      <w:r w:rsidRPr="008A04A3">
        <w:rPr>
          <w:rFonts w:ascii="Times New Roman" w:hAnsi="Times New Roman" w:cs="Times New Roman"/>
          <w:color w:val="000000" w:themeColor="text1"/>
          <w:sz w:val="28"/>
          <w:szCs w:val="28"/>
        </w:rPr>
        <w:t>.М</w:t>
      </w:r>
      <w:proofErr w:type="gramEnd"/>
      <w:r w:rsidRPr="008A04A3">
        <w:rPr>
          <w:rFonts w:ascii="Times New Roman" w:hAnsi="Times New Roman" w:cs="Times New Roman"/>
          <w:color w:val="000000" w:themeColor="text1"/>
          <w:sz w:val="28"/>
          <w:szCs w:val="28"/>
        </w:rPr>
        <w:t>едвенка. На реализацию данного мероприятия было потрачено 378 тыс. 575,00 (средства областного бюджета составили 359 тыс.</w:t>
      </w:r>
      <w:r w:rsidR="002F3A14">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00</w:t>
      </w:r>
      <w:r w:rsidR="003128A2" w:rsidRPr="008A04A3">
        <w:rPr>
          <w:rFonts w:ascii="Times New Roman" w:hAnsi="Times New Roman" w:cs="Times New Roman"/>
          <w:color w:val="000000" w:themeColor="text1"/>
          <w:sz w:val="28"/>
          <w:szCs w:val="28"/>
        </w:rPr>
        <w:t>,0, средства местного бюджета – 19 тыс.</w:t>
      </w:r>
      <w:r w:rsidR="002F3A14">
        <w:rPr>
          <w:rFonts w:ascii="Times New Roman" w:hAnsi="Times New Roman" w:cs="Times New Roman"/>
          <w:color w:val="000000" w:themeColor="text1"/>
          <w:sz w:val="28"/>
          <w:szCs w:val="28"/>
        </w:rPr>
        <w:t xml:space="preserve"> </w:t>
      </w:r>
      <w:r w:rsidR="003128A2" w:rsidRPr="008A04A3">
        <w:rPr>
          <w:rFonts w:ascii="Times New Roman" w:hAnsi="Times New Roman" w:cs="Times New Roman"/>
          <w:color w:val="000000" w:themeColor="text1"/>
          <w:sz w:val="28"/>
          <w:szCs w:val="28"/>
        </w:rPr>
        <w:t>575,0).</w:t>
      </w:r>
    </w:p>
    <w:p w:rsidR="003128A2" w:rsidRDefault="003128A2"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Необходимо добавить, что</w:t>
      </w:r>
      <w:r w:rsidR="005D62E7" w:rsidRPr="008A04A3">
        <w:rPr>
          <w:rFonts w:ascii="Times New Roman" w:hAnsi="Times New Roman" w:cs="Times New Roman"/>
          <w:color w:val="000000" w:themeColor="text1"/>
          <w:sz w:val="28"/>
          <w:szCs w:val="28"/>
        </w:rPr>
        <w:t xml:space="preserve"> в 2018 году</w:t>
      </w:r>
      <w:r w:rsidRPr="008A04A3">
        <w:rPr>
          <w:rFonts w:ascii="Times New Roman" w:hAnsi="Times New Roman" w:cs="Times New Roman"/>
          <w:color w:val="000000" w:themeColor="text1"/>
          <w:sz w:val="28"/>
          <w:szCs w:val="28"/>
        </w:rPr>
        <w:t xml:space="preserve"> </w:t>
      </w:r>
      <w:r w:rsidR="005D62E7" w:rsidRPr="008A04A3">
        <w:rPr>
          <w:rFonts w:ascii="Times New Roman" w:hAnsi="Times New Roman" w:cs="Times New Roman"/>
          <w:color w:val="000000" w:themeColor="text1"/>
          <w:sz w:val="28"/>
          <w:szCs w:val="28"/>
        </w:rPr>
        <w:t>из областного бюджета поступила субсидия на заработную плату и начисления работникам МКУК «</w:t>
      </w:r>
      <w:proofErr w:type="spellStart"/>
      <w:r w:rsidR="005D62E7" w:rsidRPr="008A04A3">
        <w:rPr>
          <w:rFonts w:ascii="Times New Roman" w:hAnsi="Times New Roman" w:cs="Times New Roman"/>
          <w:color w:val="000000" w:themeColor="text1"/>
          <w:sz w:val="28"/>
          <w:szCs w:val="28"/>
        </w:rPr>
        <w:t>Медвенская</w:t>
      </w:r>
      <w:proofErr w:type="spellEnd"/>
      <w:r w:rsidR="005D62E7" w:rsidRPr="008A04A3">
        <w:rPr>
          <w:rFonts w:ascii="Times New Roman" w:hAnsi="Times New Roman" w:cs="Times New Roman"/>
          <w:color w:val="000000" w:themeColor="text1"/>
          <w:sz w:val="28"/>
          <w:szCs w:val="28"/>
        </w:rPr>
        <w:t xml:space="preserve"> детская библиотека» в размере 363 тыс.061,00.</w:t>
      </w:r>
    </w:p>
    <w:p w:rsidR="00A14EB6" w:rsidRPr="008A04A3" w:rsidRDefault="00A14EB6" w:rsidP="008A04A3">
      <w:pPr>
        <w:spacing w:after="0" w:line="240" w:lineRule="auto"/>
        <w:ind w:firstLine="709"/>
        <w:jc w:val="both"/>
        <w:rPr>
          <w:rFonts w:ascii="Times New Roman" w:hAnsi="Times New Roman" w:cs="Times New Roman"/>
          <w:color w:val="000000" w:themeColor="text1"/>
          <w:sz w:val="28"/>
          <w:szCs w:val="28"/>
        </w:rPr>
      </w:pPr>
    </w:p>
    <w:p w:rsidR="00F45A60" w:rsidRDefault="00DA13D3" w:rsidP="008A04A3">
      <w:pPr>
        <w:spacing w:after="0" w:line="240" w:lineRule="auto"/>
        <w:ind w:firstLine="709"/>
        <w:jc w:val="center"/>
        <w:rPr>
          <w:rFonts w:ascii="Times New Roman" w:hAnsi="Times New Roman" w:cs="Times New Roman"/>
          <w:b/>
          <w:i/>
          <w:color w:val="000000" w:themeColor="text1"/>
          <w:sz w:val="28"/>
          <w:szCs w:val="28"/>
        </w:rPr>
      </w:pPr>
      <w:r w:rsidRPr="008A04A3">
        <w:rPr>
          <w:rFonts w:ascii="Times New Roman" w:hAnsi="Times New Roman" w:cs="Times New Roman"/>
          <w:b/>
          <w:i/>
          <w:color w:val="000000" w:themeColor="text1"/>
          <w:sz w:val="28"/>
          <w:szCs w:val="28"/>
        </w:rPr>
        <w:t>ДОРОЖНАЯ ДЕЯТЕЛЬНОСТЬ</w:t>
      </w:r>
    </w:p>
    <w:p w:rsidR="00A14EB6" w:rsidRPr="008A04A3" w:rsidRDefault="00A14EB6" w:rsidP="008A04A3">
      <w:pPr>
        <w:spacing w:after="0" w:line="240" w:lineRule="auto"/>
        <w:ind w:firstLine="709"/>
        <w:jc w:val="center"/>
        <w:rPr>
          <w:rFonts w:ascii="Times New Roman" w:hAnsi="Times New Roman" w:cs="Times New Roman"/>
          <w:b/>
          <w:i/>
          <w:color w:val="000000" w:themeColor="text1"/>
          <w:sz w:val="28"/>
          <w:szCs w:val="28"/>
        </w:rPr>
      </w:pPr>
    </w:p>
    <w:p w:rsidR="00BB38A5" w:rsidRPr="008A04A3" w:rsidRDefault="00225C96"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В те</w:t>
      </w:r>
      <w:r w:rsidR="00DE143D" w:rsidRPr="008A04A3">
        <w:rPr>
          <w:rFonts w:ascii="Times New Roman" w:hAnsi="Times New Roman" w:cs="Times New Roman"/>
          <w:color w:val="000000" w:themeColor="text1"/>
          <w:sz w:val="28"/>
          <w:szCs w:val="28"/>
        </w:rPr>
        <w:t>чении 2018</w:t>
      </w:r>
      <w:r w:rsidRPr="008A04A3">
        <w:rPr>
          <w:rFonts w:ascii="Times New Roman" w:hAnsi="Times New Roman" w:cs="Times New Roman"/>
          <w:color w:val="000000" w:themeColor="text1"/>
          <w:sz w:val="28"/>
          <w:szCs w:val="28"/>
        </w:rPr>
        <w:t xml:space="preserve"> года были выполнены работы по</w:t>
      </w:r>
      <w:r w:rsidR="005D62E7" w:rsidRPr="008A04A3">
        <w:rPr>
          <w:rFonts w:ascii="Times New Roman" w:hAnsi="Times New Roman" w:cs="Times New Roman"/>
          <w:color w:val="000000" w:themeColor="text1"/>
          <w:sz w:val="28"/>
          <w:szCs w:val="28"/>
        </w:rPr>
        <w:t xml:space="preserve"> ремонту и</w:t>
      </w:r>
      <w:r w:rsidRPr="008A04A3">
        <w:rPr>
          <w:rFonts w:ascii="Times New Roman" w:hAnsi="Times New Roman" w:cs="Times New Roman"/>
          <w:color w:val="000000" w:themeColor="text1"/>
          <w:sz w:val="28"/>
          <w:szCs w:val="28"/>
        </w:rPr>
        <w:t xml:space="preserve"> содержанию дорог и т</w:t>
      </w:r>
      <w:r w:rsidR="005D62E7" w:rsidRPr="008A04A3">
        <w:rPr>
          <w:rFonts w:ascii="Times New Roman" w:hAnsi="Times New Roman" w:cs="Times New Roman"/>
          <w:color w:val="000000" w:themeColor="text1"/>
          <w:sz w:val="28"/>
          <w:szCs w:val="28"/>
        </w:rPr>
        <w:t>ротуаров на территории п</w:t>
      </w:r>
      <w:proofErr w:type="gramStart"/>
      <w:r w:rsidR="005D62E7" w:rsidRPr="008A04A3">
        <w:rPr>
          <w:rFonts w:ascii="Times New Roman" w:hAnsi="Times New Roman" w:cs="Times New Roman"/>
          <w:color w:val="000000" w:themeColor="text1"/>
          <w:sz w:val="28"/>
          <w:szCs w:val="28"/>
        </w:rPr>
        <w:t>.М</w:t>
      </w:r>
      <w:proofErr w:type="gramEnd"/>
      <w:r w:rsidR="005D62E7" w:rsidRPr="008A04A3">
        <w:rPr>
          <w:rFonts w:ascii="Times New Roman" w:hAnsi="Times New Roman" w:cs="Times New Roman"/>
          <w:color w:val="000000" w:themeColor="text1"/>
          <w:sz w:val="28"/>
          <w:szCs w:val="28"/>
        </w:rPr>
        <w:t>едвенка</w:t>
      </w:r>
      <w:r w:rsidR="00F45A60" w:rsidRPr="008A04A3">
        <w:rPr>
          <w:rFonts w:ascii="Times New Roman" w:hAnsi="Times New Roman" w:cs="Times New Roman"/>
          <w:color w:val="000000" w:themeColor="text1"/>
          <w:sz w:val="28"/>
          <w:szCs w:val="28"/>
        </w:rPr>
        <w:t>.</w:t>
      </w:r>
    </w:p>
    <w:p w:rsidR="00BB38A5" w:rsidRPr="008A04A3" w:rsidRDefault="002F3A14" w:rsidP="008A04A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осенне</w:t>
      </w:r>
      <w:r w:rsidR="0026757F" w:rsidRPr="008A04A3">
        <w:rPr>
          <w:rFonts w:ascii="Times New Roman" w:hAnsi="Times New Roman" w:cs="Times New Roman"/>
          <w:color w:val="000000" w:themeColor="text1"/>
          <w:sz w:val="28"/>
          <w:szCs w:val="28"/>
        </w:rPr>
        <w:t>-</w:t>
      </w:r>
      <w:r w:rsidR="00BB38A5" w:rsidRPr="008A04A3">
        <w:rPr>
          <w:rFonts w:ascii="Times New Roman" w:hAnsi="Times New Roman" w:cs="Times New Roman"/>
          <w:color w:val="000000" w:themeColor="text1"/>
          <w:sz w:val="28"/>
          <w:szCs w:val="28"/>
        </w:rPr>
        <w:t>зимний период</w:t>
      </w:r>
      <w:r w:rsidR="0026757F" w:rsidRPr="008A04A3">
        <w:rPr>
          <w:rFonts w:ascii="Times New Roman" w:hAnsi="Times New Roman" w:cs="Times New Roman"/>
          <w:color w:val="000000" w:themeColor="text1"/>
          <w:sz w:val="28"/>
          <w:szCs w:val="28"/>
        </w:rPr>
        <w:t xml:space="preserve"> 2018 года на расчистку, погрузку,</w:t>
      </w:r>
      <w:r w:rsidR="00BB38A5" w:rsidRPr="008A04A3">
        <w:rPr>
          <w:rFonts w:ascii="Times New Roman" w:hAnsi="Times New Roman" w:cs="Times New Roman"/>
          <w:color w:val="000000" w:themeColor="text1"/>
          <w:sz w:val="28"/>
          <w:szCs w:val="28"/>
        </w:rPr>
        <w:t xml:space="preserve"> </w:t>
      </w:r>
      <w:r w:rsidR="0026757F" w:rsidRPr="008A04A3">
        <w:rPr>
          <w:rFonts w:ascii="Times New Roman" w:hAnsi="Times New Roman" w:cs="Times New Roman"/>
          <w:color w:val="000000" w:themeColor="text1"/>
          <w:sz w:val="28"/>
          <w:szCs w:val="28"/>
        </w:rPr>
        <w:t xml:space="preserve">вывоз снега и посыпку </w:t>
      </w:r>
      <w:proofErr w:type="spellStart"/>
      <w:r w:rsidR="0026757F" w:rsidRPr="008A04A3">
        <w:rPr>
          <w:rFonts w:ascii="Times New Roman" w:hAnsi="Times New Roman" w:cs="Times New Roman"/>
          <w:color w:val="000000" w:themeColor="text1"/>
          <w:sz w:val="28"/>
          <w:szCs w:val="28"/>
        </w:rPr>
        <w:t>пескосоляной</w:t>
      </w:r>
      <w:proofErr w:type="spellEnd"/>
      <w:r w:rsidR="0026757F" w:rsidRPr="008A04A3">
        <w:rPr>
          <w:rFonts w:ascii="Times New Roman" w:hAnsi="Times New Roman" w:cs="Times New Roman"/>
          <w:color w:val="000000" w:themeColor="text1"/>
          <w:sz w:val="28"/>
          <w:szCs w:val="28"/>
        </w:rPr>
        <w:t xml:space="preserve"> смесью дорог местного значения с привлечение техники ДЭП и техники ИП Главы КФХ </w:t>
      </w:r>
      <w:proofErr w:type="spellStart"/>
      <w:r w:rsidR="0026757F" w:rsidRPr="008A04A3">
        <w:rPr>
          <w:rFonts w:ascii="Times New Roman" w:hAnsi="Times New Roman" w:cs="Times New Roman"/>
          <w:color w:val="000000" w:themeColor="text1"/>
          <w:sz w:val="28"/>
          <w:szCs w:val="28"/>
        </w:rPr>
        <w:t>А.И.Переверзева</w:t>
      </w:r>
      <w:proofErr w:type="spellEnd"/>
      <w:r w:rsidR="0026757F" w:rsidRPr="008A04A3">
        <w:rPr>
          <w:rFonts w:ascii="Times New Roman" w:hAnsi="Times New Roman" w:cs="Times New Roman"/>
          <w:color w:val="000000" w:themeColor="text1"/>
          <w:sz w:val="28"/>
          <w:szCs w:val="28"/>
        </w:rPr>
        <w:t xml:space="preserve"> было потрачено</w:t>
      </w:r>
      <w:r w:rsidR="00F45A60" w:rsidRPr="008A04A3">
        <w:rPr>
          <w:rFonts w:ascii="Times New Roman" w:hAnsi="Times New Roman" w:cs="Times New Roman"/>
          <w:color w:val="000000" w:themeColor="text1"/>
          <w:sz w:val="28"/>
          <w:szCs w:val="28"/>
        </w:rPr>
        <w:t xml:space="preserve">   </w:t>
      </w:r>
      <w:r w:rsidR="0026757F" w:rsidRPr="008A04A3">
        <w:rPr>
          <w:rFonts w:ascii="Times New Roman" w:hAnsi="Times New Roman" w:cs="Times New Roman"/>
          <w:color w:val="000000" w:themeColor="text1"/>
          <w:sz w:val="28"/>
          <w:szCs w:val="28"/>
        </w:rPr>
        <w:t xml:space="preserve"> </w:t>
      </w:r>
      <w:r w:rsidR="00BB38A5" w:rsidRPr="008A04A3">
        <w:rPr>
          <w:rFonts w:ascii="Times New Roman" w:hAnsi="Times New Roman" w:cs="Times New Roman"/>
          <w:color w:val="000000" w:themeColor="text1"/>
          <w:sz w:val="28"/>
          <w:szCs w:val="28"/>
        </w:rPr>
        <w:t xml:space="preserve"> </w:t>
      </w:r>
      <w:r w:rsidR="00F45A60" w:rsidRPr="008A04A3">
        <w:rPr>
          <w:rFonts w:ascii="Times New Roman" w:hAnsi="Times New Roman" w:cs="Times New Roman"/>
          <w:color w:val="000000" w:themeColor="text1"/>
          <w:sz w:val="28"/>
          <w:szCs w:val="28"/>
        </w:rPr>
        <w:t>1 млн. 342,526,55</w:t>
      </w:r>
      <w:r w:rsidR="00BB38A5" w:rsidRPr="008A04A3">
        <w:rPr>
          <w:rFonts w:ascii="Times New Roman" w:hAnsi="Times New Roman" w:cs="Times New Roman"/>
          <w:color w:val="000000" w:themeColor="text1"/>
          <w:sz w:val="28"/>
          <w:szCs w:val="28"/>
        </w:rPr>
        <w:t xml:space="preserve">. </w:t>
      </w:r>
    </w:p>
    <w:p w:rsidR="00284052" w:rsidRPr="008A04A3" w:rsidRDefault="002F3A14" w:rsidP="008A04A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летне</w:t>
      </w:r>
      <w:proofErr w:type="spellEnd"/>
      <w:r>
        <w:rPr>
          <w:rFonts w:ascii="Times New Roman" w:hAnsi="Times New Roman" w:cs="Times New Roman"/>
          <w:color w:val="000000" w:themeColor="text1"/>
          <w:sz w:val="28"/>
          <w:szCs w:val="28"/>
        </w:rPr>
        <w:t>–</w:t>
      </w:r>
      <w:r w:rsidR="00284052" w:rsidRPr="008A04A3">
        <w:rPr>
          <w:rFonts w:ascii="Times New Roman" w:hAnsi="Times New Roman" w:cs="Times New Roman"/>
          <w:color w:val="000000" w:themeColor="text1"/>
          <w:sz w:val="28"/>
          <w:szCs w:val="28"/>
        </w:rPr>
        <w:t>осенний период проведен ямочный ремонт</w:t>
      </w:r>
      <w:r w:rsidR="00F45A60" w:rsidRPr="008A04A3">
        <w:rPr>
          <w:rFonts w:ascii="Times New Roman" w:hAnsi="Times New Roman" w:cs="Times New Roman"/>
          <w:color w:val="000000" w:themeColor="text1"/>
          <w:sz w:val="28"/>
          <w:szCs w:val="28"/>
        </w:rPr>
        <w:t xml:space="preserve"> дороги</w:t>
      </w:r>
      <w:r w:rsidR="00284052" w:rsidRPr="008A04A3">
        <w:rPr>
          <w:rFonts w:ascii="Times New Roman" w:hAnsi="Times New Roman" w:cs="Times New Roman"/>
          <w:color w:val="000000" w:themeColor="text1"/>
          <w:sz w:val="28"/>
          <w:szCs w:val="28"/>
        </w:rPr>
        <w:t xml:space="preserve"> ул.</w:t>
      </w:r>
      <w:r>
        <w:rPr>
          <w:rFonts w:ascii="Times New Roman" w:hAnsi="Times New Roman" w:cs="Times New Roman"/>
          <w:color w:val="000000" w:themeColor="text1"/>
          <w:sz w:val="28"/>
          <w:szCs w:val="28"/>
        </w:rPr>
        <w:t xml:space="preserve"> </w:t>
      </w:r>
      <w:proofErr w:type="spellStart"/>
      <w:r w:rsidR="00284052" w:rsidRPr="008A04A3">
        <w:rPr>
          <w:rFonts w:ascii="Times New Roman" w:hAnsi="Times New Roman" w:cs="Times New Roman"/>
          <w:color w:val="000000" w:themeColor="text1"/>
          <w:sz w:val="28"/>
          <w:szCs w:val="28"/>
        </w:rPr>
        <w:t>Певнева</w:t>
      </w:r>
      <w:proofErr w:type="spellEnd"/>
      <w:r w:rsidR="00284052" w:rsidRPr="008A04A3">
        <w:rPr>
          <w:rFonts w:ascii="Times New Roman" w:hAnsi="Times New Roman" w:cs="Times New Roman"/>
          <w:color w:val="000000" w:themeColor="text1"/>
          <w:sz w:val="28"/>
          <w:szCs w:val="28"/>
        </w:rPr>
        <w:t xml:space="preserve"> с привлечением дорожно-эксплуатационного предприятия п</w:t>
      </w:r>
      <w:proofErr w:type="gramStart"/>
      <w:r w:rsidR="00284052" w:rsidRPr="008A04A3">
        <w:rPr>
          <w:rFonts w:ascii="Times New Roman" w:hAnsi="Times New Roman" w:cs="Times New Roman"/>
          <w:color w:val="000000" w:themeColor="text1"/>
          <w:sz w:val="28"/>
          <w:szCs w:val="28"/>
        </w:rPr>
        <w:t>.М</w:t>
      </w:r>
      <w:proofErr w:type="gramEnd"/>
      <w:r w:rsidR="00284052" w:rsidRPr="008A04A3">
        <w:rPr>
          <w:rFonts w:ascii="Times New Roman" w:hAnsi="Times New Roman" w:cs="Times New Roman"/>
          <w:color w:val="000000" w:themeColor="text1"/>
          <w:sz w:val="28"/>
          <w:szCs w:val="28"/>
        </w:rPr>
        <w:t xml:space="preserve">едвенка. Работ выполнено на общую сумму 126 тыс. 923,00. </w:t>
      </w:r>
    </w:p>
    <w:p w:rsidR="00284052" w:rsidRPr="008A04A3" w:rsidRDefault="00284052"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xml:space="preserve">Силами сотрудников </w:t>
      </w:r>
      <w:r w:rsidR="00BB38A5" w:rsidRPr="008A04A3">
        <w:rPr>
          <w:rFonts w:ascii="Times New Roman" w:hAnsi="Times New Roman" w:cs="Times New Roman"/>
          <w:color w:val="000000" w:themeColor="text1"/>
          <w:sz w:val="28"/>
          <w:szCs w:val="28"/>
        </w:rPr>
        <w:t>ОХО «п</w:t>
      </w:r>
      <w:proofErr w:type="gramStart"/>
      <w:r w:rsidR="00BB38A5" w:rsidRPr="008A04A3">
        <w:rPr>
          <w:rFonts w:ascii="Times New Roman" w:hAnsi="Times New Roman" w:cs="Times New Roman"/>
          <w:color w:val="000000" w:themeColor="text1"/>
          <w:sz w:val="28"/>
          <w:szCs w:val="28"/>
        </w:rPr>
        <w:t>.М</w:t>
      </w:r>
      <w:proofErr w:type="gramEnd"/>
      <w:r w:rsidR="00BB38A5" w:rsidRPr="008A04A3">
        <w:rPr>
          <w:rFonts w:ascii="Times New Roman" w:hAnsi="Times New Roman" w:cs="Times New Roman"/>
          <w:color w:val="000000" w:themeColor="text1"/>
          <w:sz w:val="28"/>
          <w:szCs w:val="28"/>
        </w:rPr>
        <w:t>едвенка» осуществлен ямочный ремонт</w:t>
      </w:r>
      <w:r w:rsidR="00F45A60" w:rsidRPr="008A04A3">
        <w:rPr>
          <w:rFonts w:ascii="Times New Roman" w:hAnsi="Times New Roman" w:cs="Times New Roman"/>
          <w:color w:val="000000" w:themeColor="text1"/>
          <w:sz w:val="28"/>
          <w:szCs w:val="28"/>
        </w:rPr>
        <w:t xml:space="preserve"> дорог по</w:t>
      </w:r>
      <w:r w:rsidR="00BB38A5" w:rsidRPr="008A04A3">
        <w:rPr>
          <w:rFonts w:ascii="Times New Roman" w:hAnsi="Times New Roman" w:cs="Times New Roman"/>
          <w:color w:val="000000" w:themeColor="text1"/>
          <w:sz w:val="28"/>
          <w:szCs w:val="28"/>
        </w:rPr>
        <w:t xml:space="preserve"> ул.</w:t>
      </w:r>
      <w:r w:rsidR="002F3A14">
        <w:rPr>
          <w:rFonts w:ascii="Times New Roman" w:hAnsi="Times New Roman" w:cs="Times New Roman"/>
          <w:color w:val="000000" w:themeColor="text1"/>
          <w:sz w:val="28"/>
          <w:szCs w:val="28"/>
        </w:rPr>
        <w:t xml:space="preserve"> </w:t>
      </w:r>
      <w:r w:rsidR="00BB38A5" w:rsidRPr="008A04A3">
        <w:rPr>
          <w:rFonts w:ascii="Times New Roman" w:hAnsi="Times New Roman" w:cs="Times New Roman"/>
          <w:color w:val="000000" w:themeColor="text1"/>
          <w:sz w:val="28"/>
          <w:szCs w:val="28"/>
        </w:rPr>
        <w:t>Советская, ул.</w:t>
      </w:r>
      <w:r w:rsidR="002F3A14">
        <w:rPr>
          <w:rFonts w:ascii="Times New Roman" w:hAnsi="Times New Roman" w:cs="Times New Roman"/>
          <w:color w:val="000000" w:themeColor="text1"/>
          <w:sz w:val="28"/>
          <w:szCs w:val="28"/>
        </w:rPr>
        <w:t xml:space="preserve"> </w:t>
      </w:r>
      <w:proofErr w:type="spellStart"/>
      <w:r w:rsidR="00BB38A5" w:rsidRPr="008A04A3">
        <w:rPr>
          <w:rFonts w:ascii="Times New Roman" w:hAnsi="Times New Roman" w:cs="Times New Roman"/>
          <w:color w:val="000000" w:themeColor="text1"/>
          <w:sz w:val="28"/>
          <w:szCs w:val="28"/>
        </w:rPr>
        <w:t>Чепцова</w:t>
      </w:r>
      <w:proofErr w:type="spellEnd"/>
      <w:r w:rsidR="00BB38A5" w:rsidRPr="008A04A3">
        <w:rPr>
          <w:rFonts w:ascii="Times New Roman" w:hAnsi="Times New Roman" w:cs="Times New Roman"/>
          <w:color w:val="000000" w:themeColor="text1"/>
          <w:sz w:val="28"/>
          <w:szCs w:val="28"/>
        </w:rPr>
        <w:t xml:space="preserve"> на сумму 48 тыс.825,38.</w:t>
      </w:r>
    </w:p>
    <w:p w:rsidR="00B518B8" w:rsidRPr="008A04A3" w:rsidRDefault="00225C96"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Производились работы по внедрению и содержанию технических средств организации и ре</w:t>
      </w:r>
      <w:r w:rsidR="004F15A1" w:rsidRPr="008A04A3">
        <w:rPr>
          <w:rFonts w:ascii="Times New Roman" w:hAnsi="Times New Roman" w:cs="Times New Roman"/>
          <w:color w:val="000000" w:themeColor="text1"/>
          <w:sz w:val="28"/>
          <w:szCs w:val="28"/>
        </w:rPr>
        <w:t xml:space="preserve">гулирования дорожного движения, </w:t>
      </w:r>
      <w:r w:rsidRPr="008A04A3">
        <w:rPr>
          <w:rFonts w:ascii="Times New Roman" w:hAnsi="Times New Roman" w:cs="Times New Roman"/>
          <w:color w:val="000000" w:themeColor="text1"/>
          <w:sz w:val="28"/>
          <w:szCs w:val="28"/>
        </w:rPr>
        <w:t xml:space="preserve"> а именно: </w:t>
      </w:r>
    </w:p>
    <w:p w:rsidR="004A2842" w:rsidRPr="008A04A3" w:rsidRDefault="004A2842"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1.В связи с обустройством центральной площади п</w:t>
      </w:r>
      <w:proofErr w:type="gramStart"/>
      <w:r w:rsidRPr="008A04A3">
        <w:rPr>
          <w:rFonts w:ascii="Times New Roman" w:hAnsi="Times New Roman" w:cs="Times New Roman"/>
          <w:color w:val="000000" w:themeColor="text1"/>
          <w:sz w:val="28"/>
          <w:szCs w:val="28"/>
        </w:rPr>
        <w:t>.М</w:t>
      </w:r>
      <w:proofErr w:type="gramEnd"/>
      <w:r w:rsidRPr="008A04A3">
        <w:rPr>
          <w:rFonts w:ascii="Times New Roman" w:hAnsi="Times New Roman" w:cs="Times New Roman"/>
          <w:color w:val="000000" w:themeColor="text1"/>
          <w:sz w:val="28"/>
          <w:szCs w:val="28"/>
        </w:rPr>
        <w:t>едвенка были внесены изменения в Проект организации дорожного движения в п.Медвенка Курской области. Стоимость работ составила 14 тыс. руб.</w:t>
      </w:r>
    </w:p>
    <w:p w:rsidR="00DE143D" w:rsidRPr="008A04A3" w:rsidRDefault="004A2842" w:rsidP="008A04A3">
      <w:pPr>
        <w:spacing w:after="0" w:line="240" w:lineRule="auto"/>
        <w:ind w:firstLine="709"/>
        <w:jc w:val="both"/>
        <w:rPr>
          <w:rFonts w:ascii="Times New Roman" w:hAnsi="Times New Roman" w:cs="Times New Roman"/>
          <w:color w:val="000000" w:themeColor="text1"/>
          <w:sz w:val="28"/>
          <w:szCs w:val="28"/>
        </w:rPr>
      </w:pPr>
      <w:r w:rsidRPr="001E4D59">
        <w:rPr>
          <w:rFonts w:ascii="Times New Roman" w:hAnsi="Times New Roman" w:cs="Times New Roman"/>
          <w:color w:val="000000" w:themeColor="text1"/>
          <w:sz w:val="28"/>
          <w:szCs w:val="28"/>
        </w:rPr>
        <w:lastRenderedPageBreak/>
        <w:t>2</w:t>
      </w:r>
      <w:r w:rsidR="00F01CCD" w:rsidRPr="001E4D59">
        <w:rPr>
          <w:rFonts w:ascii="Times New Roman" w:hAnsi="Times New Roman" w:cs="Times New Roman"/>
          <w:color w:val="000000" w:themeColor="text1"/>
          <w:sz w:val="28"/>
          <w:szCs w:val="28"/>
        </w:rPr>
        <w:t>.</w:t>
      </w:r>
      <w:r w:rsidR="00BF6869">
        <w:rPr>
          <w:rFonts w:ascii="Times New Roman" w:hAnsi="Times New Roman" w:cs="Times New Roman"/>
          <w:color w:val="000000" w:themeColor="text1"/>
          <w:sz w:val="28"/>
          <w:szCs w:val="28"/>
        </w:rPr>
        <w:t xml:space="preserve"> Была н</w:t>
      </w:r>
      <w:r w:rsidR="002F3A14" w:rsidRPr="001E4D59">
        <w:rPr>
          <w:rFonts w:ascii="Times New Roman" w:hAnsi="Times New Roman" w:cs="Times New Roman"/>
          <w:color w:val="000000" w:themeColor="text1"/>
          <w:sz w:val="28"/>
          <w:szCs w:val="28"/>
        </w:rPr>
        <w:t>анесена дорожная разметка на ул</w:t>
      </w:r>
      <w:r w:rsidRPr="001E4D59">
        <w:rPr>
          <w:rFonts w:ascii="Times New Roman" w:hAnsi="Times New Roman" w:cs="Times New Roman"/>
          <w:color w:val="000000" w:themeColor="text1"/>
          <w:sz w:val="28"/>
          <w:szCs w:val="28"/>
        </w:rPr>
        <w:t>.</w:t>
      </w:r>
      <w:r w:rsidR="002F3A14" w:rsidRPr="001E4D59">
        <w:rPr>
          <w:rFonts w:ascii="Times New Roman" w:hAnsi="Times New Roman" w:cs="Times New Roman"/>
          <w:color w:val="000000" w:themeColor="text1"/>
          <w:sz w:val="28"/>
          <w:szCs w:val="28"/>
        </w:rPr>
        <w:t xml:space="preserve"> </w:t>
      </w:r>
      <w:proofErr w:type="spellStart"/>
      <w:r w:rsidRPr="001E4D59">
        <w:rPr>
          <w:rFonts w:ascii="Times New Roman" w:hAnsi="Times New Roman" w:cs="Times New Roman"/>
          <w:color w:val="000000" w:themeColor="text1"/>
          <w:sz w:val="28"/>
          <w:szCs w:val="28"/>
        </w:rPr>
        <w:t>Певнева</w:t>
      </w:r>
      <w:proofErr w:type="spellEnd"/>
      <w:r w:rsidRPr="001E4D59">
        <w:rPr>
          <w:rFonts w:ascii="Times New Roman" w:hAnsi="Times New Roman" w:cs="Times New Roman"/>
          <w:color w:val="000000" w:themeColor="text1"/>
          <w:sz w:val="28"/>
          <w:szCs w:val="28"/>
        </w:rPr>
        <w:t>, ул.</w:t>
      </w:r>
      <w:r w:rsidR="002F3A14" w:rsidRPr="001E4D59">
        <w:rPr>
          <w:rFonts w:ascii="Times New Roman" w:hAnsi="Times New Roman" w:cs="Times New Roman"/>
          <w:color w:val="000000" w:themeColor="text1"/>
          <w:sz w:val="28"/>
          <w:szCs w:val="28"/>
        </w:rPr>
        <w:t xml:space="preserve"> </w:t>
      </w:r>
      <w:r w:rsidRPr="001E4D59">
        <w:rPr>
          <w:rFonts w:ascii="Times New Roman" w:hAnsi="Times New Roman" w:cs="Times New Roman"/>
          <w:color w:val="000000" w:themeColor="text1"/>
          <w:sz w:val="28"/>
          <w:szCs w:val="28"/>
        </w:rPr>
        <w:t>Советска</w:t>
      </w:r>
      <w:r w:rsidR="00F01CCD" w:rsidRPr="001E4D59">
        <w:rPr>
          <w:rFonts w:ascii="Times New Roman" w:hAnsi="Times New Roman" w:cs="Times New Roman"/>
          <w:color w:val="000000" w:themeColor="text1"/>
          <w:sz w:val="28"/>
          <w:szCs w:val="28"/>
        </w:rPr>
        <w:t>я;</w:t>
      </w:r>
      <w:r w:rsidR="00225C96" w:rsidRPr="001E4D59">
        <w:rPr>
          <w:rFonts w:ascii="Times New Roman" w:hAnsi="Times New Roman" w:cs="Times New Roman"/>
          <w:color w:val="000000" w:themeColor="text1"/>
          <w:sz w:val="28"/>
          <w:szCs w:val="28"/>
        </w:rPr>
        <w:t xml:space="preserve"> обновлена ра</w:t>
      </w:r>
      <w:r w:rsidR="00F01CCD" w:rsidRPr="001E4D59">
        <w:rPr>
          <w:rFonts w:ascii="Times New Roman" w:hAnsi="Times New Roman" w:cs="Times New Roman"/>
          <w:color w:val="000000" w:themeColor="text1"/>
          <w:sz w:val="28"/>
          <w:szCs w:val="28"/>
        </w:rPr>
        <w:t>зметка на всех пешеходных переходах п</w:t>
      </w:r>
      <w:proofErr w:type="gramStart"/>
      <w:r w:rsidR="00F01CCD" w:rsidRPr="001E4D59">
        <w:rPr>
          <w:rFonts w:ascii="Times New Roman" w:hAnsi="Times New Roman" w:cs="Times New Roman"/>
          <w:color w:val="000000" w:themeColor="text1"/>
          <w:sz w:val="28"/>
          <w:szCs w:val="28"/>
        </w:rPr>
        <w:t>.М</w:t>
      </w:r>
      <w:proofErr w:type="gramEnd"/>
      <w:r w:rsidR="00F01CCD" w:rsidRPr="001E4D59">
        <w:rPr>
          <w:rFonts w:ascii="Times New Roman" w:hAnsi="Times New Roman" w:cs="Times New Roman"/>
          <w:color w:val="000000" w:themeColor="text1"/>
          <w:sz w:val="28"/>
          <w:szCs w:val="28"/>
        </w:rPr>
        <w:t>едвенка</w:t>
      </w:r>
      <w:r w:rsidR="00225C96" w:rsidRPr="001E4D59">
        <w:rPr>
          <w:rFonts w:ascii="Times New Roman" w:hAnsi="Times New Roman" w:cs="Times New Roman"/>
          <w:color w:val="000000" w:themeColor="text1"/>
          <w:sz w:val="28"/>
          <w:szCs w:val="28"/>
        </w:rPr>
        <w:t>,</w:t>
      </w:r>
      <w:r w:rsidRPr="001E4D59">
        <w:rPr>
          <w:rFonts w:ascii="Times New Roman" w:hAnsi="Times New Roman" w:cs="Times New Roman"/>
          <w:color w:val="000000" w:themeColor="text1"/>
          <w:sz w:val="28"/>
          <w:szCs w:val="28"/>
        </w:rPr>
        <w:t xml:space="preserve">  нанесен один новый пешеходный переход по ул.</w:t>
      </w:r>
      <w:r w:rsidR="002F3A14" w:rsidRPr="001E4D59">
        <w:rPr>
          <w:rFonts w:ascii="Times New Roman" w:hAnsi="Times New Roman" w:cs="Times New Roman"/>
          <w:color w:val="000000" w:themeColor="text1"/>
          <w:sz w:val="28"/>
          <w:szCs w:val="28"/>
        </w:rPr>
        <w:t xml:space="preserve"> </w:t>
      </w:r>
      <w:proofErr w:type="spellStart"/>
      <w:r w:rsidRPr="001E4D59">
        <w:rPr>
          <w:rFonts w:ascii="Times New Roman" w:hAnsi="Times New Roman" w:cs="Times New Roman"/>
          <w:color w:val="000000" w:themeColor="text1"/>
          <w:sz w:val="28"/>
          <w:szCs w:val="28"/>
        </w:rPr>
        <w:t>Певнева</w:t>
      </w:r>
      <w:proofErr w:type="spellEnd"/>
      <w:r w:rsidRPr="001E4D59">
        <w:rPr>
          <w:rFonts w:ascii="Times New Roman" w:hAnsi="Times New Roman" w:cs="Times New Roman"/>
          <w:color w:val="000000" w:themeColor="text1"/>
          <w:sz w:val="28"/>
          <w:szCs w:val="28"/>
        </w:rPr>
        <w:t xml:space="preserve"> (около магазина «Пятерочка»)</w:t>
      </w:r>
      <w:r w:rsidR="00A27EF4" w:rsidRPr="001E4D59">
        <w:rPr>
          <w:rFonts w:ascii="Times New Roman" w:hAnsi="Times New Roman" w:cs="Times New Roman"/>
          <w:color w:val="000000" w:themeColor="text1"/>
          <w:sz w:val="28"/>
          <w:szCs w:val="28"/>
        </w:rPr>
        <w:t>, нанесена</w:t>
      </w:r>
      <w:r w:rsidR="001E4D59" w:rsidRPr="001E4D59">
        <w:rPr>
          <w:rFonts w:ascii="Times New Roman" w:hAnsi="Times New Roman" w:cs="Times New Roman"/>
          <w:color w:val="000000" w:themeColor="text1"/>
          <w:sz w:val="28"/>
          <w:szCs w:val="28"/>
        </w:rPr>
        <w:t xml:space="preserve"> дорожная </w:t>
      </w:r>
      <w:r w:rsidR="00A27EF4" w:rsidRPr="001E4D59">
        <w:rPr>
          <w:rFonts w:ascii="Times New Roman" w:hAnsi="Times New Roman" w:cs="Times New Roman"/>
          <w:color w:val="000000" w:themeColor="text1"/>
          <w:sz w:val="28"/>
          <w:szCs w:val="28"/>
        </w:rPr>
        <w:t xml:space="preserve"> разметка</w:t>
      </w:r>
      <w:r w:rsidR="001E4D59">
        <w:rPr>
          <w:rFonts w:ascii="Times New Roman" w:hAnsi="Times New Roman" w:cs="Times New Roman"/>
          <w:color w:val="000000" w:themeColor="text1"/>
          <w:sz w:val="28"/>
          <w:szCs w:val="28"/>
        </w:rPr>
        <w:t xml:space="preserve"> желтого цвета, </w:t>
      </w:r>
      <w:r w:rsidR="001E4D59" w:rsidRPr="001E4D59">
        <w:rPr>
          <w:rFonts w:ascii="Times New Roman" w:hAnsi="Times New Roman" w:cs="Times New Roman"/>
          <w:color w:val="000000" w:themeColor="text1"/>
          <w:sz w:val="28"/>
          <w:szCs w:val="28"/>
        </w:rPr>
        <w:t>обозначающая остановку маршрутных транспортных средст</w:t>
      </w:r>
      <w:r w:rsidR="001E4D59">
        <w:rPr>
          <w:rFonts w:ascii="Times New Roman" w:hAnsi="Times New Roman" w:cs="Times New Roman"/>
          <w:color w:val="000000" w:themeColor="text1"/>
          <w:sz w:val="28"/>
          <w:szCs w:val="28"/>
        </w:rPr>
        <w:t>в (автобусную становку)</w:t>
      </w:r>
      <w:r w:rsidR="001E4D59" w:rsidRPr="001E4D59">
        <w:rPr>
          <w:rFonts w:ascii="Times New Roman" w:hAnsi="Times New Roman" w:cs="Times New Roman"/>
          <w:color w:val="000000" w:themeColor="text1"/>
          <w:sz w:val="28"/>
          <w:szCs w:val="28"/>
        </w:rPr>
        <w:t xml:space="preserve"> в центре</w:t>
      </w:r>
      <w:r w:rsidR="00A27EF4" w:rsidRPr="001E4D59">
        <w:rPr>
          <w:rFonts w:ascii="Times New Roman" w:hAnsi="Times New Roman" w:cs="Times New Roman"/>
          <w:color w:val="000000" w:themeColor="text1"/>
          <w:sz w:val="28"/>
          <w:szCs w:val="28"/>
        </w:rPr>
        <w:t xml:space="preserve"> п</w:t>
      </w:r>
      <w:r w:rsidR="001E4D59" w:rsidRPr="001E4D59">
        <w:rPr>
          <w:rFonts w:ascii="Times New Roman" w:hAnsi="Times New Roman" w:cs="Times New Roman"/>
          <w:color w:val="000000" w:themeColor="text1"/>
          <w:sz w:val="28"/>
          <w:szCs w:val="28"/>
        </w:rPr>
        <w:t xml:space="preserve">.Медвенка по </w:t>
      </w:r>
      <w:proofErr w:type="spellStart"/>
      <w:r w:rsidR="001E4D59" w:rsidRPr="001E4D59">
        <w:rPr>
          <w:rFonts w:ascii="Times New Roman" w:hAnsi="Times New Roman" w:cs="Times New Roman"/>
          <w:color w:val="000000" w:themeColor="text1"/>
          <w:sz w:val="28"/>
          <w:szCs w:val="28"/>
        </w:rPr>
        <w:t>ул.Певнева</w:t>
      </w:r>
      <w:proofErr w:type="spellEnd"/>
      <w:r w:rsidR="001E4D59" w:rsidRPr="001E4D59">
        <w:rPr>
          <w:rFonts w:ascii="Times New Roman" w:hAnsi="Times New Roman" w:cs="Times New Roman"/>
          <w:color w:val="000000" w:themeColor="text1"/>
          <w:sz w:val="28"/>
          <w:szCs w:val="28"/>
        </w:rPr>
        <w:t>.</w:t>
      </w:r>
      <w:r w:rsidR="00225C96" w:rsidRPr="008A04A3">
        <w:rPr>
          <w:rFonts w:ascii="Times New Roman" w:hAnsi="Times New Roman" w:cs="Times New Roman"/>
          <w:color w:val="000000" w:themeColor="text1"/>
          <w:sz w:val="28"/>
          <w:szCs w:val="28"/>
        </w:rPr>
        <w:t xml:space="preserve"> </w:t>
      </w:r>
    </w:p>
    <w:p w:rsidR="00BF6869" w:rsidRDefault="00BF6869" w:rsidP="008A04A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01CCD" w:rsidRPr="008A04A3">
        <w:rPr>
          <w:rFonts w:ascii="Times New Roman" w:hAnsi="Times New Roman" w:cs="Times New Roman"/>
          <w:color w:val="000000" w:themeColor="text1"/>
          <w:sz w:val="28"/>
          <w:szCs w:val="28"/>
        </w:rPr>
        <w:t>. Приобретены  и частично установлены 22</w:t>
      </w:r>
      <w:r w:rsidR="000B5849" w:rsidRPr="008A04A3">
        <w:rPr>
          <w:rFonts w:ascii="Times New Roman" w:hAnsi="Times New Roman" w:cs="Times New Roman"/>
          <w:color w:val="000000" w:themeColor="text1"/>
          <w:sz w:val="28"/>
          <w:szCs w:val="28"/>
        </w:rPr>
        <w:t xml:space="preserve"> дорожных знака</w:t>
      </w:r>
      <w:r w:rsidR="00225C96" w:rsidRPr="008A04A3">
        <w:rPr>
          <w:rFonts w:ascii="Times New Roman" w:hAnsi="Times New Roman" w:cs="Times New Roman"/>
          <w:color w:val="000000" w:themeColor="text1"/>
          <w:sz w:val="28"/>
          <w:szCs w:val="28"/>
        </w:rPr>
        <w:t xml:space="preserve"> на дорогах и пешеходных</w:t>
      </w:r>
      <w:r w:rsidR="00F01CCD" w:rsidRPr="008A04A3">
        <w:rPr>
          <w:rFonts w:ascii="Times New Roman" w:hAnsi="Times New Roman" w:cs="Times New Roman"/>
          <w:color w:val="000000" w:themeColor="text1"/>
          <w:sz w:val="28"/>
          <w:szCs w:val="28"/>
        </w:rPr>
        <w:t xml:space="preserve"> переходах</w:t>
      </w:r>
      <w:r w:rsidR="000B5849" w:rsidRPr="008A04A3">
        <w:rPr>
          <w:rFonts w:ascii="Times New Roman" w:hAnsi="Times New Roman" w:cs="Times New Roman"/>
          <w:color w:val="000000" w:themeColor="text1"/>
          <w:sz w:val="28"/>
          <w:szCs w:val="28"/>
        </w:rPr>
        <w:t xml:space="preserve"> п</w:t>
      </w:r>
      <w:proofErr w:type="gramStart"/>
      <w:r w:rsidR="000B5849" w:rsidRPr="008A04A3">
        <w:rPr>
          <w:rFonts w:ascii="Times New Roman" w:hAnsi="Times New Roman" w:cs="Times New Roman"/>
          <w:color w:val="000000" w:themeColor="text1"/>
          <w:sz w:val="28"/>
          <w:szCs w:val="28"/>
        </w:rPr>
        <w:t>.М</w:t>
      </w:r>
      <w:proofErr w:type="gramEnd"/>
      <w:r w:rsidR="000B5849" w:rsidRPr="008A04A3">
        <w:rPr>
          <w:rFonts w:ascii="Times New Roman" w:hAnsi="Times New Roman" w:cs="Times New Roman"/>
          <w:color w:val="000000" w:themeColor="text1"/>
          <w:sz w:val="28"/>
          <w:szCs w:val="28"/>
        </w:rPr>
        <w:t>едвенка</w:t>
      </w:r>
      <w:r w:rsidR="00F01CCD" w:rsidRPr="008A04A3">
        <w:rPr>
          <w:rFonts w:ascii="Times New Roman" w:hAnsi="Times New Roman" w:cs="Times New Roman"/>
          <w:color w:val="000000" w:themeColor="text1"/>
          <w:sz w:val="28"/>
          <w:szCs w:val="28"/>
        </w:rPr>
        <w:t xml:space="preserve"> на общую сумму 54 тыс. 630,00</w:t>
      </w:r>
      <w:r w:rsidR="00225C96" w:rsidRPr="008A04A3">
        <w:rPr>
          <w:rFonts w:ascii="Times New Roman" w:hAnsi="Times New Roman" w:cs="Times New Roman"/>
          <w:color w:val="000000" w:themeColor="text1"/>
          <w:sz w:val="28"/>
          <w:szCs w:val="28"/>
        </w:rPr>
        <w:t>.</w:t>
      </w:r>
    </w:p>
    <w:p w:rsidR="00F01CCD" w:rsidRDefault="00225C96"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xml:space="preserve"> </w:t>
      </w:r>
    </w:p>
    <w:p w:rsidR="00BF6869" w:rsidRPr="00BF6869" w:rsidRDefault="00BF6869" w:rsidP="00BF6869">
      <w:pPr>
        <w:spacing w:after="0" w:line="240" w:lineRule="auto"/>
        <w:ind w:firstLine="709"/>
        <w:jc w:val="center"/>
        <w:rPr>
          <w:rFonts w:ascii="Times New Roman" w:hAnsi="Times New Roman" w:cs="Times New Roman"/>
          <w:b/>
          <w:i/>
          <w:color w:val="000000" w:themeColor="text1"/>
          <w:sz w:val="32"/>
          <w:szCs w:val="32"/>
        </w:rPr>
      </w:pPr>
      <w:r w:rsidRPr="00BF6869">
        <w:rPr>
          <w:rFonts w:ascii="Times New Roman" w:hAnsi="Times New Roman" w:cs="Times New Roman"/>
          <w:b/>
          <w:i/>
          <w:color w:val="000000" w:themeColor="text1"/>
          <w:sz w:val="32"/>
          <w:szCs w:val="32"/>
        </w:rPr>
        <w:t>ВОДОСНАБЖЕНИЕ, ВОДООТВЕДЕНИЕ, ТЕПЛОСНАБЖЕНИЕ</w:t>
      </w:r>
    </w:p>
    <w:p w:rsidR="00BF6869" w:rsidRPr="00BF6869" w:rsidRDefault="00BF6869" w:rsidP="008A04A3">
      <w:pPr>
        <w:spacing w:after="0" w:line="240" w:lineRule="auto"/>
        <w:ind w:firstLine="709"/>
        <w:jc w:val="both"/>
        <w:rPr>
          <w:rFonts w:ascii="Times New Roman" w:hAnsi="Times New Roman" w:cs="Times New Roman"/>
          <w:b/>
          <w:i/>
          <w:color w:val="000000" w:themeColor="text1"/>
          <w:sz w:val="32"/>
          <w:szCs w:val="32"/>
        </w:rPr>
      </w:pPr>
    </w:p>
    <w:p w:rsidR="00DE143D" w:rsidRPr="008A04A3" w:rsidRDefault="00F01CCD" w:rsidP="002F3A14">
      <w:pPr>
        <w:spacing w:after="0" w:line="240" w:lineRule="auto"/>
        <w:ind w:firstLine="708"/>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В 2018</w:t>
      </w:r>
      <w:r w:rsidR="00225C96" w:rsidRPr="008A04A3">
        <w:rPr>
          <w:rFonts w:ascii="Times New Roman" w:hAnsi="Times New Roman" w:cs="Times New Roman"/>
          <w:color w:val="000000" w:themeColor="text1"/>
          <w:sz w:val="28"/>
          <w:szCs w:val="28"/>
        </w:rPr>
        <w:t xml:space="preserve"> году была проделана большая работа по ремонту систем</w:t>
      </w:r>
      <w:r w:rsidR="000B5849" w:rsidRPr="008A04A3">
        <w:rPr>
          <w:rFonts w:ascii="Times New Roman" w:hAnsi="Times New Roman" w:cs="Times New Roman"/>
          <w:color w:val="000000" w:themeColor="text1"/>
          <w:sz w:val="28"/>
          <w:szCs w:val="28"/>
        </w:rPr>
        <w:t>, водоснабжения,</w:t>
      </w:r>
      <w:r w:rsidR="00225C96" w:rsidRPr="008A04A3">
        <w:rPr>
          <w:rFonts w:ascii="Times New Roman" w:hAnsi="Times New Roman" w:cs="Times New Roman"/>
          <w:color w:val="000000" w:themeColor="text1"/>
          <w:sz w:val="28"/>
          <w:szCs w:val="28"/>
        </w:rPr>
        <w:t xml:space="preserve"> водоотведения</w:t>
      </w:r>
      <w:r w:rsidR="000B5849" w:rsidRPr="008A04A3">
        <w:rPr>
          <w:rFonts w:ascii="Times New Roman" w:hAnsi="Times New Roman" w:cs="Times New Roman"/>
          <w:color w:val="000000" w:themeColor="text1"/>
          <w:sz w:val="28"/>
          <w:szCs w:val="28"/>
        </w:rPr>
        <w:t xml:space="preserve"> и теплоснабжения.</w:t>
      </w:r>
      <w:r w:rsidR="00225C96" w:rsidRPr="008A04A3">
        <w:rPr>
          <w:rFonts w:ascii="Times New Roman" w:hAnsi="Times New Roman" w:cs="Times New Roman"/>
          <w:color w:val="000000" w:themeColor="text1"/>
          <w:sz w:val="28"/>
          <w:szCs w:val="28"/>
        </w:rPr>
        <w:t xml:space="preserve"> </w:t>
      </w:r>
    </w:p>
    <w:p w:rsidR="000B5849" w:rsidRPr="008A04A3" w:rsidRDefault="00225C96"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1.</w:t>
      </w:r>
      <w:r w:rsidR="00F81D66" w:rsidRPr="008A04A3">
        <w:rPr>
          <w:rFonts w:ascii="Times New Roman" w:hAnsi="Times New Roman" w:cs="Times New Roman"/>
          <w:color w:val="000000" w:themeColor="text1"/>
          <w:sz w:val="28"/>
          <w:szCs w:val="28"/>
        </w:rPr>
        <w:t>На</w:t>
      </w:r>
      <w:r w:rsidR="000B5849" w:rsidRPr="008A04A3">
        <w:rPr>
          <w:rFonts w:ascii="Times New Roman" w:hAnsi="Times New Roman" w:cs="Times New Roman"/>
          <w:color w:val="000000" w:themeColor="text1"/>
          <w:sz w:val="28"/>
          <w:szCs w:val="28"/>
        </w:rPr>
        <w:t xml:space="preserve"> осуществление деятельности по бесперебойному обеспечению населения нашего поселка</w:t>
      </w:r>
      <w:r w:rsidR="00F81D66" w:rsidRPr="008A04A3">
        <w:rPr>
          <w:rFonts w:ascii="Times New Roman" w:hAnsi="Times New Roman" w:cs="Times New Roman"/>
          <w:color w:val="000000" w:themeColor="text1"/>
          <w:sz w:val="28"/>
          <w:szCs w:val="28"/>
        </w:rPr>
        <w:t xml:space="preserve"> водоснабжением (устранение порывов, замена кранов и т.д.)</w:t>
      </w:r>
      <w:r w:rsidR="000B5849" w:rsidRPr="008A04A3">
        <w:rPr>
          <w:rFonts w:ascii="Times New Roman" w:hAnsi="Times New Roman" w:cs="Times New Roman"/>
          <w:color w:val="000000" w:themeColor="text1"/>
          <w:sz w:val="28"/>
          <w:szCs w:val="28"/>
        </w:rPr>
        <w:t xml:space="preserve"> было потрачено 118 тыс.</w:t>
      </w:r>
      <w:r w:rsidR="00F81D66" w:rsidRPr="008A04A3">
        <w:rPr>
          <w:rFonts w:ascii="Times New Roman" w:hAnsi="Times New Roman" w:cs="Times New Roman"/>
          <w:color w:val="000000" w:themeColor="text1"/>
          <w:sz w:val="28"/>
          <w:szCs w:val="28"/>
        </w:rPr>
        <w:t xml:space="preserve"> 723,00. Средства МБУ «ОХО п</w:t>
      </w:r>
      <w:proofErr w:type="gramStart"/>
      <w:r w:rsidR="00F81D66" w:rsidRPr="008A04A3">
        <w:rPr>
          <w:rFonts w:ascii="Times New Roman" w:hAnsi="Times New Roman" w:cs="Times New Roman"/>
          <w:color w:val="000000" w:themeColor="text1"/>
          <w:sz w:val="28"/>
          <w:szCs w:val="28"/>
        </w:rPr>
        <w:t>.М</w:t>
      </w:r>
      <w:proofErr w:type="gramEnd"/>
      <w:r w:rsidR="00F81D66" w:rsidRPr="008A04A3">
        <w:rPr>
          <w:rFonts w:ascii="Times New Roman" w:hAnsi="Times New Roman" w:cs="Times New Roman"/>
          <w:color w:val="000000" w:themeColor="text1"/>
          <w:sz w:val="28"/>
          <w:szCs w:val="28"/>
        </w:rPr>
        <w:t>едвенка».</w:t>
      </w:r>
    </w:p>
    <w:p w:rsidR="00DE143D" w:rsidRPr="008A04A3" w:rsidRDefault="00F81D66"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2.На замену и установку насосов на скважину №1 водозабора «Центральный» и скважину водозабора «Центральный»</w:t>
      </w:r>
      <w:r w:rsidR="00225C96" w:rsidRPr="008A04A3">
        <w:rPr>
          <w:rFonts w:ascii="Times New Roman" w:hAnsi="Times New Roman" w:cs="Times New Roman"/>
          <w:color w:val="000000" w:themeColor="text1"/>
          <w:sz w:val="28"/>
          <w:szCs w:val="28"/>
        </w:rPr>
        <w:t xml:space="preserve"> было потрачено денежных сре</w:t>
      </w:r>
      <w:r w:rsidRPr="008A04A3">
        <w:rPr>
          <w:rFonts w:ascii="Times New Roman" w:hAnsi="Times New Roman" w:cs="Times New Roman"/>
          <w:color w:val="000000" w:themeColor="text1"/>
          <w:sz w:val="28"/>
          <w:szCs w:val="28"/>
        </w:rPr>
        <w:t>дств на сумму 102 тыс</w:t>
      </w:r>
      <w:r w:rsidR="00225C96" w:rsidRPr="008A04A3">
        <w:rPr>
          <w:rFonts w:ascii="Times New Roman" w:hAnsi="Times New Roman" w:cs="Times New Roman"/>
          <w:color w:val="000000" w:themeColor="text1"/>
          <w:sz w:val="28"/>
          <w:szCs w:val="28"/>
        </w:rPr>
        <w:t>.</w:t>
      </w:r>
      <w:r w:rsidRPr="008A04A3">
        <w:rPr>
          <w:rFonts w:ascii="Times New Roman" w:hAnsi="Times New Roman" w:cs="Times New Roman"/>
          <w:color w:val="000000" w:themeColor="text1"/>
          <w:sz w:val="28"/>
          <w:szCs w:val="28"/>
        </w:rPr>
        <w:t>322, 00.</w:t>
      </w:r>
      <w:r w:rsidR="002F3A14">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Средства</w:t>
      </w:r>
      <w:r w:rsidR="002E51DA" w:rsidRPr="008A04A3">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 xml:space="preserve"> МБУ «ОХО п</w:t>
      </w:r>
      <w:proofErr w:type="gramStart"/>
      <w:r w:rsidRPr="008A04A3">
        <w:rPr>
          <w:rFonts w:ascii="Times New Roman" w:hAnsi="Times New Roman" w:cs="Times New Roman"/>
          <w:color w:val="000000" w:themeColor="text1"/>
          <w:sz w:val="28"/>
          <w:szCs w:val="28"/>
        </w:rPr>
        <w:t>.М</w:t>
      </w:r>
      <w:proofErr w:type="gramEnd"/>
      <w:r w:rsidRPr="008A04A3">
        <w:rPr>
          <w:rFonts w:ascii="Times New Roman" w:hAnsi="Times New Roman" w:cs="Times New Roman"/>
          <w:color w:val="000000" w:themeColor="text1"/>
          <w:sz w:val="28"/>
          <w:szCs w:val="28"/>
        </w:rPr>
        <w:t>едвенка».</w:t>
      </w:r>
      <w:r w:rsidR="00225C96" w:rsidRPr="008A04A3">
        <w:rPr>
          <w:rFonts w:ascii="Times New Roman" w:hAnsi="Times New Roman" w:cs="Times New Roman"/>
          <w:color w:val="000000" w:themeColor="text1"/>
          <w:sz w:val="28"/>
          <w:szCs w:val="28"/>
        </w:rPr>
        <w:t xml:space="preserve"> </w:t>
      </w:r>
    </w:p>
    <w:p w:rsidR="00DE143D" w:rsidRPr="008A04A3" w:rsidRDefault="00F81D66"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3</w:t>
      </w:r>
      <w:r w:rsidR="002E51DA" w:rsidRPr="008A04A3">
        <w:rPr>
          <w:rFonts w:ascii="Times New Roman" w:hAnsi="Times New Roman" w:cs="Times New Roman"/>
          <w:color w:val="000000" w:themeColor="text1"/>
          <w:sz w:val="28"/>
          <w:szCs w:val="28"/>
        </w:rPr>
        <w:t>.</w:t>
      </w:r>
      <w:r w:rsidRPr="008A04A3">
        <w:rPr>
          <w:rFonts w:ascii="Times New Roman" w:hAnsi="Times New Roman" w:cs="Times New Roman"/>
          <w:color w:val="000000" w:themeColor="text1"/>
          <w:sz w:val="28"/>
          <w:szCs w:val="28"/>
        </w:rPr>
        <w:t>На прочистку колодцев и сетей водоотведения потрачено 72 тыс.170,00. Средства</w:t>
      </w:r>
      <w:r w:rsidR="002E51DA" w:rsidRPr="008A04A3">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 xml:space="preserve"> МБУ «ОХО</w:t>
      </w:r>
      <w:r w:rsidR="00ED1CBD" w:rsidRPr="008A04A3">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 xml:space="preserve"> п</w:t>
      </w:r>
      <w:proofErr w:type="gramStart"/>
      <w:r w:rsidRPr="008A04A3">
        <w:rPr>
          <w:rFonts w:ascii="Times New Roman" w:hAnsi="Times New Roman" w:cs="Times New Roman"/>
          <w:color w:val="000000" w:themeColor="text1"/>
          <w:sz w:val="28"/>
          <w:szCs w:val="28"/>
        </w:rPr>
        <w:t>.М</w:t>
      </w:r>
      <w:proofErr w:type="gramEnd"/>
      <w:r w:rsidRPr="008A04A3">
        <w:rPr>
          <w:rFonts w:ascii="Times New Roman" w:hAnsi="Times New Roman" w:cs="Times New Roman"/>
          <w:color w:val="000000" w:themeColor="text1"/>
          <w:sz w:val="28"/>
          <w:szCs w:val="28"/>
        </w:rPr>
        <w:t>едвенка».</w:t>
      </w:r>
    </w:p>
    <w:p w:rsidR="000A75CE" w:rsidRDefault="002E51DA"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4</w:t>
      </w:r>
      <w:r w:rsidR="00225C96" w:rsidRPr="008A04A3">
        <w:rPr>
          <w:rFonts w:ascii="Times New Roman" w:hAnsi="Times New Roman" w:cs="Times New Roman"/>
          <w:color w:val="000000" w:themeColor="text1"/>
          <w:sz w:val="28"/>
          <w:szCs w:val="28"/>
        </w:rPr>
        <w:t>.</w:t>
      </w:r>
      <w:r w:rsidRPr="008A04A3">
        <w:rPr>
          <w:rFonts w:ascii="Times New Roman" w:hAnsi="Times New Roman" w:cs="Times New Roman"/>
          <w:color w:val="000000" w:themeColor="text1"/>
          <w:sz w:val="28"/>
          <w:szCs w:val="28"/>
        </w:rPr>
        <w:t xml:space="preserve">Для подготовки </w:t>
      </w:r>
      <w:proofErr w:type="spellStart"/>
      <w:r w:rsidRPr="008A04A3">
        <w:rPr>
          <w:rFonts w:ascii="Times New Roman" w:hAnsi="Times New Roman" w:cs="Times New Roman"/>
          <w:color w:val="000000" w:themeColor="text1"/>
          <w:sz w:val="28"/>
          <w:szCs w:val="28"/>
        </w:rPr>
        <w:t>теплосетевого</w:t>
      </w:r>
      <w:proofErr w:type="spellEnd"/>
      <w:r w:rsidRPr="008A04A3">
        <w:rPr>
          <w:rFonts w:ascii="Times New Roman" w:hAnsi="Times New Roman" w:cs="Times New Roman"/>
          <w:color w:val="000000" w:themeColor="text1"/>
          <w:sz w:val="28"/>
          <w:szCs w:val="28"/>
        </w:rPr>
        <w:t xml:space="preserve"> хозяйства к зимнему периоду в</w:t>
      </w:r>
      <w:r w:rsidR="00225C96" w:rsidRPr="008A04A3">
        <w:rPr>
          <w:rFonts w:ascii="Times New Roman" w:hAnsi="Times New Roman" w:cs="Times New Roman"/>
          <w:color w:val="000000" w:themeColor="text1"/>
          <w:sz w:val="28"/>
          <w:szCs w:val="28"/>
        </w:rPr>
        <w:t>ыполнены работы по капитальному ремонту тепловых сетей</w:t>
      </w:r>
      <w:r w:rsidRPr="008A04A3">
        <w:rPr>
          <w:rFonts w:ascii="Times New Roman" w:hAnsi="Times New Roman" w:cs="Times New Roman"/>
          <w:color w:val="000000" w:themeColor="text1"/>
          <w:sz w:val="28"/>
          <w:szCs w:val="28"/>
        </w:rPr>
        <w:t>,</w:t>
      </w:r>
      <w:r w:rsidR="00E757D2" w:rsidRPr="008A04A3">
        <w:rPr>
          <w:rFonts w:ascii="Times New Roman" w:hAnsi="Times New Roman" w:cs="Times New Roman"/>
          <w:color w:val="000000" w:themeColor="text1"/>
          <w:sz w:val="28"/>
          <w:szCs w:val="28"/>
        </w:rPr>
        <w:t xml:space="preserve"> текущий ремонт</w:t>
      </w:r>
      <w:r w:rsidRPr="008A04A3">
        <w:rPr>
          <w:rFonts w:ascii="Times New Roman" w:hAnsi="Times New Roman" w:cs="Times New Roman"/>
          <w:color w:val="000000" w:themeColor="text1"/>
          <w:sz w:val="28"/>
          <w:szCs w:val="28"/>
        </w:rPr>
        <w:t xml:space="preserve"> центральной котельной и котельной  по ул.</w:t>
      </w:r>
      <w:r w:rsidR="002F3A14">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Советская п</w:t>
      </w:r>
      <w:proofErr w:type="gramStart"/>
      <w:r w:rsidRPr="008A04A3">
        <w:rPr>
          <w:rFonts w:ascii="Times New Roman" w:hAnsi="Times New Roman" w:cs="Times New Roman"/>
          <w:color w:val="000000" w:themeColor="text1"/>
          <w:sz w:val="28"/>
          <w:szCs w:val="28"/>
        </w:rPr>
        <w:t>.М</w:t>
      </w:r>
      <w:proofErr w:type="gramEnd"/>
      <w:r w:rsidRPr="008A04A3">
        <w:rPr>
          <w:rFonts w:ascii="Times New Roman" w:hAnsi="Times New Roman" w:cs="Times New Roman"/>
          <w:color w:val="000000" w:themeColor="text1"/>
          <w:sz w:val="28"/>
          <w:szCs w:val="28"/>
        </w:rPr>
        <w:t>едвенка</w:t>
      </w:r>
      <w:r w:rsidR="00225C96" w:rsidRPr="008A04A3">
        <w:rPr>
          <w:rFonts w:ascii="Times New Roman" w:hAnsi="Times New Roman" w:cs="Times New Roman"/>
          <w:color w:val="000000" w:themeColor="text1"/>
          <w:sz w:val="28"/>
          <w:szCs w:val="28"/>
        </w:rPr>
        <w:t xml:space="preserve"> на сумму </w:t>
      </w:r>
      <w:r w:rsidR="00DF3813" w:rsidRPr="008A04A3">
        <w:rPr>
          <w:rFonts w:ascii="Times New Roman" w:hAnsi="Times New Roman" w:cs="Times New Roman"/>
          <w:color w:val="000000" w:themeColor="text1"/>
          <w:sz w:val="28"/>
          <w:szCs w:val="28"/>
        </w:rPr>
        <w:t xml:space="preserve"> 413 тыс.057,10.</w:t>
      </w:r>
    </w:p>
    <w:p w:rsidR="00BF6869" w:rsidRPr="008A04A3" w:rsidRDefault="00BF6869" w:rsidP="008A04A3">
      <w:pPr>
        <w:spacing w:after="0" w:line="240" w:lineRule="auto"/>
        <w:ind w:firstLine="709"/>
        <w:jc w:val="both"/>
        <w:rPr>
          <w:rFonts w:ascii="Times New Roman" w:hAnsi="Times New Roman" w:cs="Times New Roman"/>
          <w:color w:val="000000" w:themeColor="text1"/>
          <w:sz w:val="28"/>
          <w:szCs w:val="28"/>
        </w:rPr>
      </w:pPr>
    </w:p>
    <w:p w:rsidR="000733EC" w:rsidRDefault="002F3A14" w:rsidP="008A04A3">
      <w:pPr>
        <w:pStyle w:val="a5"/>
        <w:spacing w:after="0" w:line="240" w:lineRule="auto"/>
        <w:ind w:left="0" w:firstLine="709"/>
        <w:jc w:val="center"/>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 xml:space="preserve">СОЦИАЛЬНО - </w:t>
      </w:r>
      <w:r w:rsidR="000733EC" w:rsidRPr="008A04A3">
        <w:rPr>
          <w:rFonts w:ascii="Times New Roman" w:eastAsia="Times New Roman" w:hAnsi="Times New Roman" w:cs="Times New Roman"/>
          <w:b/>
          <w:i/>
          <w:color w:val="000000" w:themeColor="text1"/>
          <w:sz w:val="28"/>
          <w:szCs w:val="28"/>
        </w:rPr>
        <w:t>ЭКОНОМИЧЕСКОЕ РАЗВИТИЕ</w:t>
      </w:r>
    </w:p>
    <w:p w:rsidR="00A14EB6" w:rsidRPr="008A04A3" w:rsidRDefault="00A14EB6" w:rsidP="008A04A3">
      <w:pPr>
        <w:pStyle w:val="a5"/>
        <w:spacing w:after="0" w:line="240" w:lineRule="auto"/>
        <w:ind w:left="0" w:firstLine="709"/>
        <w:jc w:val="center"/>
        <w:rPr>
          <w:rFonts w:ascii="Times New Roman" w:hAnsi="Times New Roman" w:cs="Times New Roman"/>
          <w:color w:val="000000" w:themeColor="text1"/>
          <w:sz w:val="28"/>
          <w:szCs w:val="28"/>
        </w:rPr>
      </w:pPr>
    </w:p>
    <w:p w:rsidR="000733EC" w:rsidRPr="008A04A3" w:rsidRDefault="000733EC" w:rsidP="008A04A3">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A04A3">
        <w:rPr>
          <w:rFonts w:ascii="Times New Roman" w:eastAsia="Times New Roman" w:hAnsi="Times New Roman" w:cs="Times New Roman"/>
          <w:color w:val="000000" w:themeColor="text1"/>
          <w:sz w:val="28"/>
          <w:szCs w:val="28"/>
        </w:rPr>
        <w:t xml:space="preserve">Численность населения поселка на 01.01.2019 года составляет 5005 человек. </w:t>
      </w:r>
    </w:p>
    <w:p w:rsidR="000733EC" w:rsidRPr="008A04A3" w:rsidRDefault="000733EC" w:rsidP="008A04A3">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A04A3">
        <w:rPr>
          <w:rFonts w:ascii="Times New Roman" w:eastAsia="Times New Roman" w:hAnsi="Times New Roman" w:cs="Times New Roman"/>
          <w:color w:val="000000" w:themeColor="text1"/>
          <w:sz w:val="28"/>
          <w:szCs w:val="28"/>
        </w:rPr>
        <w:t>Численность населения с 2015 года по 2018 год составляла:</w:t>
      </w:r>
    </w:p>
    <w:p w:rsidR="000733EC" w:rsidRPr="008A04A3" w:rsidRDefault="000733EC" w:rsidP="008A04A3">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tbl>
      <w:tblPr>
        <w:tblW w:w="67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8"/>
        <w:gridCol w:w="1874"/>
        <w:gridCol w:w="1972"/>
        <w:gridCol w:w="1782"/>
      </w:tblGrid>
      <w:tr w:rsidR="000733EC" w:rsidRPr="002F3A14" w:rsidTr="00096B3D">
        <w:tc>
          <w:tcPr>
            <w:tcW w:w="0" w:type="auto"/>
            <w:tcBorders>
              <w:top w:val="outset" w:sz="6" w:space="0" w:color="auto"/>
              <w:left w:val="outset" w:sz="6" w:space="0" w:color="auto"/>
              <w:bottom w:val="outset" w:sz="6" w:space="0" w:color="auto"/>
              <w:right w:val="outset" w:sz="6" w:space="0" w:color="auto"/>
            </w:tcBorders>
            <w:tcMar>
              <w:top w:w="14" w:type="dxa"/>
              <w:left w:w="41" w:type="dxa"/>
              <w:bottom w:w="14" w:type="dxa"/>
              <w:right w:w="41" w:type="dxa"/>
            </w:tcMar>
            <w:vAlign w:val="center"/>
            <w:hideMark/>
          </w:tcPr>
          <w:p w:rsidR="000733EC" w:rsidRPr="002F3A14" w:rsidRDefault="000733EC" w:rsidP="002F3A14">
            <w:pPr>
              <w:spacing w:after="0" w:line="240" w:lineRule="auto"/>
              <w:jc w:val="center"/>
              <w:rPr>
                <w:rFonts w:ascii="Times New Roman" w:eastAsia="Times New Roman" w:hAnsi="Times New Roman" w:cs="Times New Roman"/>
                <w:b/>
                <w:color w:val="000000" w:themeColor="text1"/>
                <w:sz w:val="24"/>
                <w:szCs w:val="24"/>
              </w:rPr>
            </w:pPr>
            <w:r w:rsidRPr="002F3A14">
              <w:rPr>
                <w:rFonts w:ascii="Times New Roman" w:eastAsia="Times New Roman" w:hAnsi="Times New Roman" w:cs="Times New Roman"/>
                <w:b/>
                <w:color w:val="000000" w:themeColor="text1"/>
                <w:sz w:val="24"/>
                <w:szCs w:val="24"/>
              </w:rPr>
              <w:t>2015</w:t>
            </w:r>
            <w:r w:rsidR="002F3A14" w:rsidRPr="002F3A14">
              <w:rPr>
                <w:rFonts w:ascii="Times New Roman" w:eastAsia="Times New Roman" w:hAnsi="Times New Roman" w:cs="Times New Roman"/>
                <w:b/>
                <w:color w:val="000000" w:themeColor="text1"/>
                <w:sz w:val="24"/>
                <w:szCs w:val="24"/>
              </w:rPr>
              <w:t xml:space="preserve"> </w:t>
            </w:r>
            <w:r w:rsidRPr="002F3A14">
              <w:rPr>
                <w:rFonts w:ascii="Times New Roman" w:eastAsia="Times New Roman" w:hAnsi="Times New Roman" w:cs="Times New Roman"/>
                <w:b/>
                <w:color w:val="000000" w:themeColor="text1"/>
                <w:sz w:val="24"/>
                <w:szCs w:val="24"/>
              </w:rPr>
              <w:t>г.</w:t>
            </w:r>
          </w:p>
        </w:tc>
        <w:tc>
          <w:tcPr>
            <w:tcW w:w="0" w:type="auto"/>
            <w:tcBorders>
              <w:top w:val="outset" w:sz="6" w:space="0" w:color="auto"/>
              <w:left w:val="outset" w:sz="6" w:space="0" w:color="auto"/>
              <w:bottom w:val="outset" w:sz="6" w:space="0" w:color="auto"/>
              <w:right w:val="outset" w:sz="6" w:space="0" w:color="auto"/>
            </w:tcBorders>
            <w:tcMar>
              <w:top w:w="14" w:type="dxa"/>
              <w:left w:w="41" w:type="dxa"/>
              <w:bottom w:w="14" w:type="dxa"/>
              <w:right w:w="41" w:type="dxa"/>
            </w:tcMar>
            <w:vAlign w:val="center"/>
            <w:hideMark/>
          </w:tcPr>
          <w:p w:rsidR="000733EC" w:rsidRPr="002F3A14" w:rsidRDefault="000733EC" w:rsidP="002F3A14">
            <w:pPr>
              <w:spacing w:after="0" w:line="240" w:lineRule="auto"/>
              <w:jc w:val="center"/>
              <w:rPr>
                <w:rFonts w:ascii="Times New Roman" w:eastAsia="Times New Roman" w:hAnsi="Times New Roman" w:cs="Times New Roman"/>
                <w:b/>
                <w:color w:val="000000" w:themeColor="text1"/>
                <w:sz w:val="24"/>
                <w:szCs w:val="24"/>
              </w:rPr>
            </w:pPr>
            <w:r w:rsidRPr="002F3A14">
              <w:rPr>
                <w:rFonts w:ascii="Times New Roman" w:eastAsia="Times New Roman" w:hAnsi="Times New Roman" w:cs="Times New Roman"/>
                <w:b/>
                <w:color w:val="000000" w:themeColor="text1"/>
                <w:sz w:val="24"/>
                <w:szCs w:val="24"/>
              </w:rPr>
              <w:t>2016</w:t>
            </w:r>
            <w:r w:rsidR="002F3A14" w:rsidRPr="002F3A14">
              <w:rPr>
                <w:rFonts w:ascii="Times New Roman" w:eastAsia="Times New Roman" w:hAnsi="Times New Roman" w:cs="Times New Roman"/>
                <w:b/>
                <w:color w:val="000000" w:themeColor="text1"/>
                <w:sz w:val="24"/>
                <w:szCs w:val="24"/>
              </w:rPr>
              <w:t xml:space="preserve"> </w:t>
            </w:r>
            <w:r w:rsidRPr="002F3A14">
              <w:rPr>
                <w:rFonts w:ascii="Times New Roman" w:eastAsia="Times New Roman" w:hAnsi="Times New Roman" w:cs="Times New Roman"/>
                <w:b/>
                <w:color w:val="000000" w:themeColor="text1"/>
                <w:sz w:val="24"/>
                <w:szCs w:val="24"/>
              </w:rPr>
              <w:t>г.</w:t>
            </w:r>
          </w:p>
        </w:tc>
        <w:tc>
          <w:tcPr>
            <w:tcW w:w="0" w:type="auto"/>
            <w:tcBorders>
              <w:top w:val="outset" w:sz="6" w:space="0" w:color="auto"/>
              <w:left w:val="outset" w:sz="6" w:space="0" w:color="auto"/>
              <w:bottom w:val="outset" w:sz="6" w:space="0" w:color="auto"/>
              <w:right w:val="outset" w:sz="6" w:space="0" w:color="auto"/>
            </w:tcBorders>
            <w:tcMar>
              <w:top w:w="14" w:type="dxa"/>
              <w:left w:w="41" w:type="dxa"/>
              <w:bottom w:w="14" w:type="dxa"/>
              <w:right w:w="41" w:type="dxa"/>
            </w:tcMar>
            <w:vAlign w:val="center"/>
            <w:hideMark/>
          </w:tcPr>
          <w:p w:rsidR="000733EC" w:rsidRPr="002F3A14" w:rsidRDefault="000733EC" w:rsidP="002F3A14">
            <w:pPr>
              <w:spacing w:after="0" w:line="240" w:lineRule="auto"/>
              <w:jc w:val="center"/>
              <w:rPr>
                <w:rFonts w:ascii="Times New Roman" w:eastAsia="Times New Roman" w:hAnsi="Times New Roman" w:cs="Times New Roman"/>
                <w:b/>
                <w:color w:val="000000" w:themeColor="text1"/>
                <w:sz w:val="24"/>
                <w:szCs w:val="24"/>
              </w:rPr>
            </w:pPr>
            <w:r w:rsidRPr="002F3A14">
              <w:rPr>
                <w:rFonts w:ascii="Times New Roman" w:eastAsia="Times New Roman" w:hAnsi="Times New Roman" w:cs="Times New Roman"/>
                <w:b/>
                <w:color w:val="000000" w:themeColor="text1"/>
                <w:sz w:val="24"/>
                <w:szCs w:val="24"/>
              </w:rPr>
              <w:t>2017</w:t>
            </w:r>
            <w:r w:rsidR="002F3A14" w:rsidRPr="002F3A14">
              <w:rPr>
                <w:rFonts w:ascii="Times New Roman" w:eastAsia="Times New Roman" w:hAnsi="Times New Roman" w:cs="Times New Roman"/>
                <w:b/>
                <w:color w:val="000000" w:themeColor="text1"/>
                <w:sz w:val="24"/>
                <w:szCs w:val="24"/>
              </w:rPr>
              <w:t xml:space="preserve"> </w:t>
            </w:r>
            <w:r w:rsidRPr="002F3A14">
              <w:rPr>
                <w:rFonts w:ascii="Times New Roman" w:eastAsia="Times New Roman" w:hAnsi="Times New Roman" w:cs="Times New Roman"/>
                <w:b/>
                <w:color w:val="000000" w:themeColor="text1"/>
                <w:sz w:val="24"/>
                <w:szCs w:val="24"/>
              </w:rPr>
              <w:t>г.</w:t>
            </w:r>
          </w:p>
        </w:tc>
        <w:tc>
          <w:tcPr>
            <w:tcW w:w="0" w:type="auto"/>
            <w:tcBorders>
              <w:top w:val="outset" w:sz="6" w:space="0" w:color="auto"/>
              <w:left w:val="outset" w:sz="6" w:space="0" w:color="auto"/>
              <w:bottom w:val="outset" w:sz="6" w:space="0" w:color="auto"/>
              <w:right w:val="outset" w:sz="6" w:space="0" w:color="auto"/>
            </w:tcBorders>
            <w:tcMar>
              <w:top w:w="14" w:type="dxa"/>
              <w:left w:w="41" w:type="dxa"/>
              <w:bottom w:w="14" w:type="dxa"/>
              <w:right w:w="41" w:type="dxa"/>
            </w:tcMar>
            <w:vAlign w:val="center"/>
            <w:hideMark/>
          </w:tcPr>
          <w:p w:rsidR="000733EC" w:rsidRPr="002F3A14" w:rsidRDefault="000733EC" w:rsidP="002F3A14">
            <w:pPr>
              <w:spacing w:after="0" w:line="240" w:lineRule="auto"/>
              <w:jc w:val="center"/>
              <w:rPr>
                <w:rFonts w:ascii="Times New Roman" w:eastAsia="Times New Roman" w:hAnsi="Times New Roman" w:cs="Times New Roman"/>
                <w:b/>
                <w:color w:val="000000" w:themeColor="text1"/>
                <w:sz w:val="24"/>
                <w:szCs w:val="24"/>
              </w:rPr>
            </w:pPr>
            <w:r w:rsidRPr="002F3A14">
              <w:rPr>
                <w:rFonts w:ascii="Times New Roman" w:eastAsia="Times New Roman" w:hAnsi="Times New Roman" w:cs="Times New Roman"/>
                <w:b/>
                <w:color w:val="000000" w:themeColor="text1"/>
                <w:sz w:val="24"/>
                <w:szCs w:val="24"/>
              </w:rPr>
              <w:t>2018</w:t>
            </w:r>
            <w:r w:rsidR="002F3A14" w:rsidRPr="002F3A14">
              <w:rPr>
                <w:rFonts w:ascii="Times New Roman" w:eastAsia="Times New Roman" w:hAnsi="Times New Roman" w:cs="Times New Roman"/>
                <w:b/>
                <w:color w:val="000000" w:themeColor="text1"/>
                <w:sz w:val="24"/>
                <w:szCs w:val="24"/>
              </w:rPr>
              <w:t xml:space="preserve"> </w:t>
            </w:r>
            <w:r w:rsidRPr="002F3A14">
              <w:rPr>
                <w:rFonts w:ascii="Times New Roman" w:eastAsia="Times New Roman" w:hAnsi="Times New Roman" w:cs="Times New Roman"/>
                <w:b/>
                <w:color w:val="000000" w:themeColor="text1"/>
                <w:sz w:val="24"/>
                <w:szCs w:val="24"/>
              </w:rPr>
              <w:t>г.</w:t>
            </w:r>
          </w:p>
        </w:tc>
      </w:tr>
      <w:tr w:rsidR="000733EC" w:rsidRPr="008A04A3" w:rsidTr="00096B3D">
        <w:tc>
          <w:tcPr>
            <w:tcW w:w="0" w:type="auto"/>
            <w:tcBorders>
              <w:top w:val="outset" w:sz="6" w:space="0" w:color="auto"/>
              <w:left w:val="outset" w:sz="6" w:space="0" w:color="auto"/>
              <w:bottom w:val="outset" w:sz="6" w:space="0" w:color="auto"/>
              <w:right w:val="outset" w:sz="6" w:space="0" w:color="auto"/>
            </w:tcBorders>
            <w:tcMar>
              <w:top w:w="14" w:type="dxa"/>
              <w:left w:w="41" w:type="dxa"/>
              <w:bottom w:w="14" w:type="dxa"/>
              <w:right w:w="41" w:type="dxa"/>
            </w:tcMar>
            <w:vAlign w:val="center"/>
            <w:hideMark/>
          </w:tcPr>
          <w:p w:rsidR="000733EC" w:rsidRPr="008A04A3" w:rsidRDefault="000733EC" w:rsidP="002F3A14">
            <w:pPr>
              <w:spacing w:after="0" w:line="240" w:lineRule="auto"/>
              <w:jc w:val="center"/>
              <w:rPr>
                <w:rFonts w:ascii="Times New Roman" w:eastAsia="Times New Roman" w:hAnsi="Times New Roman" w:cs="Times New Roman"/>
                <w:color w:val="000000" w:themeColor="text1"/>
                <w:sz w:val="28"/>
                <w:szCs w:val="28"/>
              </w:rPr>
            </w:pPr>
            <w:r w:rsidRPr="008A04A3">
              <w:rPr>
                <w:rFonts w:ascii="Times New Roman" w:eastAsia="Times New Roman" w:hAnsi="Times New Roman" w:cs="Times New Roman"/>
                <w:color w:val="000000" w:themeColor="text1"/>
                <w:sz w:val="28"/>
                <w:szCs w:val="28"/>
              </w:rPr>
              <w:t>5037</w:t>
            </w:r>
          </w:p>
        </w:tc>
        <w:tc>
          <w:tcPr>
            <w:tcW w:w="0" w:type="auto"/>
            <w:tcBorders>
              <w:top w:val="outset" w:sz="6" w:space="0" w:color="auto"/>
              <w:left w:val="outset" w:sz="6" w:space="0" w:color="auto"/>
              <w:bottom w:val="outset" w:sz="6" w:space="0" w:color="auto"/>
              <w:right w:val="outset" w:sz="6" w:space="0" w:color="auto"/>
            </w:tcBorders>
            <w:tcMar>
              <w:top w:w="14" w:type="dxa"/>
              <w:left w:w="41" w:type="dxa"/>
              <w:bottom w:w="14" w:type="dxa"/>
              <w:right w:w="41" w:type="dxa"/>
            </w:tcMar>
            <w:vAlign w:val="center"/>
            <w:hideMark/>
          </w:tcPr>
          <w:p w:rsidR="000733EC" w:rsidRPr="008A04A3" w:rsidRDefault="000733EC" w:rsidP="002F3A14">
            <w:pPr>
              <w:spacing w:after="0" w:line="240" w:lineRule="auto"/>
              <w:jc w:val="center"/>
              <w:rPr>
                <w:rFonts w:ascii="Times New Roman" w:eastAsia="Times New Roman" w:hAnsi="Times New Roman" w:cs="Times New Roman"/>
                <w:color w:val="000000" w:themeColor="text1"/>
                <w:sz w:val="28"/>
                <w:szCs w:val="28"/>
              </w:rPr>
            </w:pPr>
            <w:r w:rsidRPr="008A04A3">
              <w:rPr>
                <w:rFonts w:ascii="Times New Roman" w:eastAsia="Times New Roman" w:hAnsi="Times New Roman" w:cs="Times New Roman"/>
                <w:color w:val="000000" w:themeColor="text1"/>
                <w:sz w:val="28"/>
                <w:szCs w:val="28"/>
              </w:rPr>
              <w:t>5053 (+16)</w:t>
            </w:r>
          </w:p>
        </w:tc>
        <w:tc>
          <w:tcPr>
            <w:tcW w:w="0" w:type="auto"/>
            <w:tcBorders>
              <w:top w:val="outset" w:sz="6" w:space="0" w:color="auto"/>
              <w:left w:val="outset" w:sz="6" w:space="0" w:color="auto"/>
              <w:bottom w:val="outset" w:sz="6" w:space="0" w:color="auto"/>
              <w:right w:val="outset" w:sz="6" w:space="0" w:color="auto"/>
            </w:tcBorders>
            <w:tcMar>
              <w:top w:w="14" w:type="dxa"/>
              <w:left w:w="41" w:type="dxa"/>
              <w:bottom w:w="14" w:type="dxa"/>
              <w:right w:w="41" w:type="dxa"/>
            </w:tcMar>
            <w:vAlign w:val="center"/>
            <w:hideMark/>
          </w:tcPr>
          <w:p w:rsidR="000733EC" w:rsidRPr="008A04A3" w:rsidRDefault="000733EC" w:rsidP="002F3A14">
            <w:pPr>
              <w:spacing w:after="0" w:line="240" w:lineRule="auto"/>
              <w:jc w:val="center"/>
              <w:rPr>
                <w:rFonts w:ascii="Times New Roman" w:eastAsia="Times New Roman" w:hAnsi="Times New Roman" w:cs="Times New Roman"/>
                <w:color w:val="000000" w:themeColor="text1"/>
                <w:sz w:val="28"/>
                <w:szCs w:val="28"/>
              </w:rPr>
            </w:pPr>
            <w:r w:rsidRPr="008A04A3">
              <w:rPr>
                <w:rFonts w:ascii="Times New Roman" w:eastAsia="Times New Roman" w:hAnsi="Times New Roman" w:cs="Times New Roman"/>
                <w:color w:val="000000" w:themeColor="text1"/>
                <w:sz w:val="28"/>
                <w:szCs w:val="28"/>
              </w:rPr>
              <w:t>5079 (+ 26)</w:t>
            </w:r>
          </w:p>
        </w:tc>
        <w:tc>
          <w:tcPr>
            <w:tcW w:w="0" w:type="auto"/>
            <w:tcBorders>
              <w:top w:val="outset" w:sz="6" w:space="0" w:color="auto"/>
              <w:left w:val="outset" w:sz="6" w:space="0" w:color="auto"/>
              <w:bottom w:val="outset" w:sz="6" w:space="0" w:color="auto"/>
              <w:right w:val="outset" w:sz="6" w:space="0" w:color="auto"/>
            </w:tcBorders>
            <w:tcMar>
              <w:top w:w="14" w:type="dxa"/>
              <w:left w:w="41" w:type="dxa"/>
              <w:bottom w:w="14" w:type="dxa"/>
              <w:right w:w="41" w:type="dxa"/>
            </w:tcMar>
            <w:vAlign w:val="center"/>
            <w:hideMark/>
          </w:tcPr>
          <w:p w:rsidR="000733EC" w:rsidRPr="008A04A3" w:rsidRDefault="000733EC" w:rsidP="002F3A14">
            <w:pPr>
              <w:spacing w:after="0" w:line="240" w:lineRule="auto"/>
              <w:jc w:val="center"/>
              <w:rPr>
                <w:rFonts w:ascii="Times New Roman" w:eastAsia="Times New Roman" w:hAnsi="Times New Roman" w:cs="Times New Roman"/>
                <w:color w:val="000000" w:themeColor="text1"/>
                <w:sz w:val="28"/>
                <w:szCs w:val="28"/>
              </w:rPr>
            </w:pPr>
            <w:r w:rsidRPr="008A04A3">
              <w:rPr>
                <w:rFonts w:ascii="Times New Roman" w:eastAsia="Times New Roman" w:hAnsi="Times New Roman" w:cs="Times New Roman"/>
                <w:color w:val="000000" w:themeColor="text1"/>
                <w:sz w:val="28"/>
                <w:szCs w:val="28"/>
              </w:rPr>
              <w:t>5023 (-56)</w:t>
            </w:r>
          </w:p>
        </w:tc>
      </w:tr>
    </w:tbl>
    <w:p w:rsidR="000733EC" w:rsidRPr="008A04A3" w:rsidRDefault="000733EC" w:rsidP="008A04A3">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0733EC" w:rsidRPr="008A04A3" w:rsidRDefault="000733EC" w:rsidP="008A04A3">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r w:rsidRPr="008A04A3">
        <w:rPr>
          <w:rFonts w:ascii="Times New Roman" w:eastAsia="Times New Roman" w:hAnsi="Times New Roman" w:cs="Times New Roman"/>
          <w:color w:val="000000" w:themeColor="text1"/>
          <w:sz w:val="28"/>
          <w:szCs w:val="28"/>
        </w:rPr>
        <w:t>Демографическая ситуация за 2018 год:</w:t>
      </w:r>
    </w:p>
    <w:p w:rsidR="000733EC" w:rsidRPr="008A04A3" w:rsidRDefault="000733EC" w:rsidP="008A04A3">
      <w:pPr>
        <w:shd w:val="clear" w:color="auto" w:fill="FFFFFF"/>
        <w:spacing w:after="0" w:line="240" w:lineRule="auto"/>
        <w:ind w:firstLine="709"/>
        <w:jc w:val="center"/>
        <w:rPr>
          <w:rFonts w:ascii="Times New Roman" w:eastAsia="Times New Roman" w:hAnsi="Times New Roman" w:cs="Times New Roman"/>
          <w:color w:val="000000" w:themeColor="text1"/>
          <w:sz w:val="28"/>
          <w:szCs w:val="28"/>
        </w:rPr>
      </w:pPr>
    </w:p>
    <w:p w:rsidR="000733EC" w:rsidRPr="008A04A3" w:rsidRDefault="000733EC" w:rsidP="008A04A3">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A04A3">
        <w:rPr>
          <w:rFonts w:ascii="Times New Roman" w:eastAsia="Times New Roman" w:hAnsi="Times New Roman" w:cs="Times New Roman"/>
          <w:color w:val="000000" w:themeColor="text1"/>
          <w:sz w:val="28"/>
          <w:szCs w:val="28"/>
        </w:rPr>
        <w:t>· родилось – 34 ребенка (18 мальчиков и 16 девочек),</w:t>
      </w:r>
    </w:p>
    <w:p w:rsidR="00BF6869" w:rsidRDefault="00BF6869" w:rsidP="00BF686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умерло – 54 человека.</w:t>
      </w:r>
    </w:p>
    <w:p w:rsidR="00BF6869" w:rsidRDefault="00BF6869" w:rsidP="00BF686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BF6869" w:rsidRPr="00647AB0" w:rsidRDefault="00BF6869" w:rsidP="00BF6869">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xml:space="preserve"> </w:t>
      </w:r>
      <w:r w:rsidRPr="00647AB0">
        <w:rPr>
          <w:rFonts w:ascii="Times New Roman" w:hAnsi="Times New Roman" w:cs="Times New Roman"/>
          <w:color w:val="000000" w:themeColor="text1"/>
          <w:sz w:val="28"/>
          <w:szCs w:val="28"/>
        </w:rPr>
        <w:t xml:space="preserve">В 2018 году  администрацией п. Медвенка  было проведено 6 заседаний </w:t>
      </w:r>
      <w:proofErr w:type="spellStart"/>
      <w:proofErr w:type="gramStart"/>
      <w:r w:rsidRPr="00647AB0">
        <w:rPr>
          <w:rFonts w:ascii="Times New Roman" w:hAnsi="Times New Roman" w:cs="Times New Roman"/>
          <w:color w:val="000000" w:themeColor="text1"/>
          <w:sz w:val="28"/>
          <w:szCs w:val="28"/>
        </w:rPr>
        <w:t>жилищно</w:t>
      </w:r>
      <w:proofErr w:type="spellEnd"/>
      <w:r w:rsidRPr="00647AB0">
        <w:rPr>
          <w:rFonts w:ascii="Times New Roman" w:hAnsi="Times New Roman" w:cs="Times New Roman"/>
          <w:color w:val="000000" w:themeColor="text1"/>
          <w:sz w:val="28"/>
          <w:szCs w:val="28"/>
        </w:rPr>
        <w:t xml:space="preserve"> - бытовой</w:t>
      </w:r>
      <w:proofErr w:type="gramEnd"/>
      <w:r w:rsidRPr="00647AB0">
        <w:rPr>
          <w:rFonts w:ascii="Times New Roman" w:hAnsi="Times New Roman" w:cs="Times New Roman"/>
          <w:color w:val="000000" w:themeColor="text1"/>
          <w:sz w:val="28"/>
          <w:szCs w:val="28"/>
        </w:rPr>
        <w:t xml:space="preserve"> комиссии, на которых   рассматривались вопросы </w:t>
      </w:r>
      <w:r w:rsidRPr="00647AB0">
        <w:rPr>
          <w:rFonts w:ascii="Times New Roman" w:hAnsi="Times New Roman" w:cs="Times New Roman"/>
          <w:color w:val="000000" w:themeColor="text1"/>
          <w:sz w:val="28"/>
          <w:szCs w:val="28"/>
        </w:rPr>
        <w:lastRenderedPageBreak/>
        <w:t>постановки граждан  на учет, нуждающихся в жилых помещениях и снятие с учета.</w:t>
      </w:r>
    </w:p>
    <w:p w:rsidR="00BF6869" w:rsidRPr="008A04A3" w:rsidRDefault="00BF6869" w:rsidP="00BF6869">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В 2018 году был осуществлен ремонт квартиры из специализированного жилого фонда с приобретением, установкой и техническим обслуживанием газового оборудования по ул.</w:t>
      </w:r>
      <w:r>
        <w:rPr>
          <w:rFonts w:ascii="Times New Roman" w:hAnsi="Times New Roman" w:cs="Times New Roman"/>
          <w:color w:val="000000" w:themeColor="text1"/>
          <w:sz w:val="28"/>
          <w:szCs w:val="28"/>
        </w:rPr>
        <w:t xml:space="preserve"> </w:t>
      </w:r>
      <w:proofErr w:type="gramStart"/>
      <w:r w:rsidRPr="008A04A3">
        <w:rPr>
          <w:rFonts w:ascii="Times New Roman" w:hAnsi="Times New Roman" w:cs="Times New Roman"/>
          <w:color w:val="000000" w:themeColor="text1"/>
          <w:sz w:val="28"/>
          <w:szCs w:val="28"/>
        </w:rPr>
        <w:t>Парковая</w:t>
      </w:r>
      <w:proofErr w:type="gramEnd"/>
      <w:r w:rsidRPr="008A04A3">
        <w:rPr>
          <w:rFonts w:ascii="Times New Roman" w:hAnsi="Times New Roman" w:cs="Times New Roman"/>
          <w:color w:val="000000" w:themeColor="text1"/>
          <w:sz w:val="28"/>
          <w:szCs w:val="28"/>
        </w:rPr>
        <w:t>, д.13, кв.3 на общую сумму 90 тыс. 995,52.</w:t>
      </w:r>
    </w:p>
    <w:p w:rsidR="000733EC" w:rsidRPr="008A04A3" w:rsidRDefault="000733EC" w:rsidP="00BF6869">
      <w:pPr>
        <w:shd w:val="clear" w:color="auto" w:fill="FFFFFF"/>
        <w:spacing w:after="0" w:line="240" w:lineRule="auto"/>
        <w:ind w:firstLine="709"/>
        <w:jc w:val="both"/>
        <w:rPr>
          <w:rFonts w:ascii="Times New Roman" w:hAnsi="Times New Roman" w:cs="Times New Roman"/>
          <w:color w:val="000000" w:themeColor="text1"/>
          <w:sz w:val="28"/>
          <w:szCs w:val="28"/>
        </w:rPr>
      </w:pPr>
    </w:p>
    <w:p w:rsidR="00DA13D3" w:rsidRDefault="00DA13D3" w:rsidP="00BF6869">
      <w:pPr>
        <w:spacing w:after="0" w:line="240" w:lineRule="auto"/>
        <w:jc w:val="center"/>
        <w:rPr>
          <w:rFonts w:ascii="Times New Roman" w:hAnsi="Times New Roman" w:cs="Times New Roman"/>
          <w:b/>
          <w:i/>
          <w:color w:val="000000" w:themeColor="text1"/>
          <w:sz w:val="28"/>
          <w:szCs w:val="28"/>
        </w:rPr>
      </w:pPr>
      <w:r w:rsidRPr="008A04A3">
        <w:rPr>
          <w:rFonts w:ascii="Times New Roman" w:hAnsi="Times New Roman" w:cs="Times New Roman"/>
          <w:b/>
          <w:i/>
          <w:color w:val="000000" w:themeColor="text1"/>
          <w:sz w:val="28"/>
          <w:szCs w:val="28"/>
        </w:rPr>
        <w:t>БЛАГОУСТРОЙСТВО ТЕРРИТОРИИ</w:t>
      </w:r>
    </w:p>
    <w:p w:rsidR="00A14EB6" w:rsidRDefault="00A14EB6" w:rsidP="008A04A3">
      <w:pPr>
        <w:spacing w:after="0" w:line="240" w:lineRule="auto"/>
        <w:ind w:firstLine="709"/>
        <w:jc w:val="center"/>
        <w:rPr>
          <w:rFonts w:ascii="Times New Roman" w:hAnsi="Times New Roman" w:cs="Times New Roman"/>
          <w:b/>
          <w:i/>
          <w:color w:val="000000" w:themeColor="text1"/>
          <w:sz w:val="28"/>
          <w:szCs w:val="28"/>
        </w:rPr>
      </w:pPr>
    </w:p>
    <w:p w:rsidR="00767699" w:rsidRPr="008A04A3" w:rsidRDefault="00767699"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В течение всего 2018</w:t>
      </w:r>
      <w:r w:rsidR="00225C96" w:rsidRPr="008A04A3">
        <w:rPr>
          <w:rFonts w:ascii="Times New Roman" w:hAnsi="Times New Roman" w:cs="Times New Roman"/>
          <w:color w:val="000000" w:themeColor="text1"/>
          <w:sz w:val="28"/>
          <w:szCs w:val="28"/>
        </w:rPr>
        <w:t xml:space="preserve"> года проводилась ежедневная уборка улиц</w:t>
      </w:r>
      <w:r w:rsidR="00DA5D99" w:rsidRPr="008A04A3">
        <w:rPr>
          <w:rFonts w:ascii="Times New Roman" w:hAnsi="Times New Roman" w:cs="Times New Roman"/>
          <w:color w:val="000000" w:themeColor="text1"/>
          <w:sz w:val="28"/>
          <w:szCs w:val="28"/>
        </w:rPr>
        <w:t xml:space="preserve"> п</w:t>
      </w:r>
      <w:proofErr w:type="gramStart"/>
      <w:r w:rsidR="00DA5D99" w:rsidRPr="008A04A3">
        <w:rPr>
          <w:rFonts w:ascii="Times New Roman" w:hAnsi="Times New Roman" w:cs="Times New Roman"/>
          <w:color w:val="000000" w:themeColor="text1"/>
          <w:sz w:val="28"/>
          <w:szCs w:val="28"/>
        </w:rPr>
        <w:t>.М</w:t>
      </w:r>
      <w:proofErr w:type="gramEnd"/>
      <w:r w:rsidR="00DA5D99" w:rsidRPr="008A04A3">
        <w:rPr>
          <w:rFonts w:ascii="Times New Roman" w:hAnsi="Times New Roman" w:cs="Times New Roman"/>
          <w:color w:val="000000" w:themeColor="text1"/>
          <w:sz w:val="28"/>
          <w:szCs w:val="28"/>
        </w:rPr>
        <w:t>едвенка</w:t>
      </w:r>
      <w:r w:rsidR="00225C96" w:rsidRPr="008A04A3">
        <w:rPr>
          <w:rFonts w:ascii="Times New Roman" w:hAnsi="Times New Roman" w:cs="Times New Roman"/>
          <w:color w:val="000000" w:themeColor="text1"/>
          <w:sz w:val="28"/>
          <w:szCs w:val="28"/>
        </w:rPr>
        <w:t>, площад</w:t>
      </w:r>
      <w:r w:rsidRPr="008A04A3">
        <w:rPr>
          <w:rFonts w:ascii="Times New Roman" w:hAnsi="Times New Roman" w:cs="Times New Roman"/>
          <w:color w:val="000000" w:themeColor="text1"/>
          <w:sz w:val="28"/>
          <w:szCs w:val="28"/>
        </w:rPr>
        <w:t>и, авт</w:t>
      </w:r>
      <w:r w:rsidR="00DA5D99" w:rsidRPr="008A04A3">
        <w:rPr>
          <w:rFonts w:ascii="Times New Roman" w:hAnsi="Times New Roman" w:cs="Times New Roman"/>
          <w:color w:val="000000" w:themeColor="text1"/>
          <w:sz w:val="28"/>
          <w:szCs w:val="28"/>
        </w:rPr>
        <w:t>обусных остановок, парков, тротуаров, придорожных посадок, побелка деревьев и бордюров, уборка несанкционированных свалок</w:t>
      </w:r>
      <w:r w:rsidRPr="008A04A3">
        <w:rPr>
          <w:rFonts w:ascii="Times New Roman" w:hAnsi="Times New Roman" w:cs="Times New Roman"/>
          <w:color w:val="000000" w:themeColor="text1"/>
          <w:sz w:val="28"/>
          <w:szCs w:val="28"/>
        </w:rPr>
        <w:t xml:space="preserve"> В </w:t>
      </w:r>
      <w:r w:rsidR="00F342FA" w:rsidRPr="008A04A3">
        <w:rPr>
          <w:rFonts w:ascii="Times New Roman" w:hAnsi="Times New Roman" w:cs="Times New Roman"/>
          <w:color w:val="000000" w:themeColor="text1"/>
          <w:sz w:val="28"/>
          <w:szCs w:val="28"/>
        </w:rPr>
        <w:t>весенне</w:t>
      </w:r>
      <w:r w:rsidRPr="008A04A3">
        <w:rPr>
          <w:rFonts w:ascii="Times New Roman" w:hAnsi="Times New Roman" w:cs="Times New Roman"/>
          <w:color w:val="000000" w:themeColor="text1"/>
          <w:sz w:val="28"/>
          <w:szCs w:val="28"/>
        </w:rPr>
        <w:t>-осенний</w:t>
      </w:r>
      <w:r w:rsidR="00225C96" w:rsidRPr="008A04A3">
        <w:rPr>
          <w:rFonts w:ascii="Times New Roman" w:hAnsi="Times New Roman" w:cs="Times New Roman"/>
          <w:color w:val="000000" w:themeColor="text1"/>
          <w:sz w:val="28"/>
          <w:szCs w:val="28"/>
        </w:rPr>
        <w:t xml:space="preserve"> период производилось скашивание травы</w:t>
      </w:r>
      <w:r w:rsidR="00DA5D99" w:rsidRPr="008A04A3">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 xml:space="preserve"> На вышеуказанные мероприятия было потрачено 2</w:t>
      </w:r>
      <w:r w:rsidR="00D9412C" w:rsidRPr="008A04A3">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млн.</w:t>
      </w:r>
      <w:r w:rsidR="002F3A14">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261</w:t>
      </w:r>
      <w:r w:rsidR="002F3A14">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тыс.</w:t>
      </w:r>
      <w:r w:rsidR="002F3A14">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150,74.</w:t>
      </w:r>
    </w:p>
    <w:p w:rsidR="00DA5D99" w:rsidRPr="008A04A3" w:rsidRDefault="00DA5D99"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xml:space="preserve">В полномочия органов местного самоуправления входит содержание </w:t>
      </w:r>
      <w:r w:rsidR="00F342FA" w:rsidRPr="008A04A3">
        <w:rPr>
          <w:rFonts w:ascii="Times New Roman" w:hAnsi="Times New Roman" w:cs="Times New Roman"/>
          <w:color w:val="000000" w:themeColor="text1"/>
          <w:sz w:val="28"/>
          <w:szCs w:val="28"/>
        </w:rPr>
        <w:t>мест захоронения. Силами сотрудников администрации п.</w:t>
      </w:r>
      <w:r w:rsidR="002F3A14">
        <w:rPr>
          <w:rFonts w:ascii="Times New Roman" w:hAnsi="Times New Roman" w:cs="Times New Roman"/>
          <w:color w:val="000000" w:themeColor="text1"/>
          <w:sz w:val="28"/>
          <w:szCs w:val="28"/>
        </w:rPr>
        <w:t xml:space="preserve"> </w:t>
      </w:r>
      <w:r w:rsidR="00F342FA" w:rsidRPr="008A04A3">
        <w:rPr>
          <w:rFonts w:ascii="Times New Roman" w:hAnsi="Times New Roman" w:cs="Times New Roman"/>
          <w:color w:val="000000" w:themeColor="text1"/>
          <w:sz w:val="28"/>
          <w:szCs w:val="28"/>
        </w:rPr>
        <w:t>Медвенка и МБУ «ОХО п.</w:t>
      </w:r>
      <w:r w:rsidR="002F3A14">
        <w:rPr>
          <w:rFonts w:ascii="Times New Roman" w:hAnsi="Times New Roman" w:cs="Times New Roman"/>
          <w:color w:val="000000" w:themeColor="text1"/>
          <w:sz w:val="28"/>
          <w:szCs w:val="28"/>
        </w:rPr>
        <w:t xml:space="preserve"> </w:t>
      </w:r>
      <w:r w:rsidR="00F342FA" w:rsidRPr="008A04A3">
        <w:rPr>
          <w:rFonts w:ascii="Times New Roman" w:hAnsi="Times New Roman" w:cs="Times New Roman"/>
          <w:color w:val="000000" w:themeColor="text1"/>
          <w:sz w:val="28"/>
          <w:szCs w:val="28"/>
        </w:rPr>
        <w:t xml:space="preserve">Медвенка» весной и осенью осуществлялась уборка 2-х кладбищ. Помощь  в вывозе мусора оказывал ООО «ПК </w:t>
      </w:r>
      <w:proofErr w:type="spellStart"/>
      <w:r w:rsidR="00F342FA" w:rsidRPr="008A04A3">
        <w:rPr>
          <w:rFonts w:ascii="Times New Roman" w:hAnsi="Times New Roman" w:cs="Times New Roman"/>
          <w:color w:val="000000" w:themeColor="text1"/>
          <w:sz w:val="28"/>
          <w:szCs w:val="28"/>
        </w:rPr>
        <w:t>Агропродукт</w:t>
      </w:r>
      <w:proofErr w:type="spellEnd"/>
      <w:r w:rsidR="00F342FA" w:rsidRPr="008A04A3">
        <w:rPr>
          <w:rFonts w:ascii="Times New Roman" w:hAnsi="Times New Roman" w:cs="Times New Roman"/>
          <w:color w:val="000000" w:themeColor="text1"/>
          <w:sz w:val="28"/>
          <w:szCs w:val="28"/>
        </w:rPr>
        <w:t>».</w:t>
      </w:r>
      <w:r w:rsidR="00D9412C" w:rsidRPr="008A04A3">
        <w:rPr>
          <w:rFonts w:ascii="Times New Roman" w:hAnsi="Times New Roman" w:cs="Times New Roman"/>
          <w:color w:val="000000" w:themeColor="text1"/>
          <w:sz w:val="28"/>
          <w:szCs w:val="28"/>
        </w:rPr>
        <w:t xml:space="preserve"> С</w:t>
      </w:r>
      <w:r w:rsidR="00F342FA" w:rsidRPr="008A04A3">
        <w:rPr>
          <w:rFonts w:ascii="Times New Roman" w:hAnsi="Times New Roman" w:cs="Times New Roman"/>
          <w:color w:val="000000" w:themeColor="text1"/>
          <w:sz w:val="28"/>
          <w:szCs w:val="28"/>
        </w:rPr>
        <w:t xml:space="preserve">илами специализированной организацией на кладбище «Центральном» были спилены аварийные деревья на сумму </w:t>
      </w:r>
      <w:r w:rsidR="00D9412C" w:rsidRPr="008A04A3">
        <w:rPr>
          <w:rFonts w:ascii="Times New Roman" w:hAnsi="Times New Roman" w:cs="Times New Roman"/>
          <w:color w:val="000000" w:themeColor="text1"/>
          <w:sz w:val="28"/>
          <w:szCs w:val="28"/>
        </w:rPr>
        <w:t>57 тыс.700,00.</w:t>
      </w:r>
    </w:p>
    <w:p w:rsidR="004E4F45" w:rsidRPr="008A04A3" w:rsidRDefault="004E4F45" w:rsidP="008A04A3">
      <w:pPr>
        <w:spacing w:after="0" w:line="240" w:lineRule="auto"/>
        <w:ind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xml:space="preserve">В целях улучшения санитарного состояния  в весенне-осенний период были проведены субботники с привлечением предприятий, организаций и жителей поселка. В ходе субботников улицы были очищены от прошлогодней листвы, травы, мусора, песка. Была проведена санитарная обрезка деревьев, кустарников. </w:t>
      </w:r>
    </w:p>
    <w:p w:rsidR="00DE143D" w:rsidRDefault="00DA13D3" w:rsidP="008A04A3">
      <w:pPr>
        <w:spacing w:after="0" w:line="240" w:lineRule="auto"/>
        <w:ind w:firstLine="709"/>
        <w:jc w:val="center"/>
        <w:rPr>
          <w:rFonts w:ascii="Times New Roman" w:hAnsi="Times New Roman" w:cs="Times New Roman"/>
          <w:b/>
          <w:i/>
          <w:color w:val="000000" w:themeColor="text1"/>
          <w:sz w:val="28"/>
          <w:szCs w:val="28"/>
        </w:rPr>
      </w:pPr>
      <w:r w:rsidRPr="008A04A3">
        <w:rPr>
          <w:rFonts w:ascii="Times New Roman" w:hAnsi="Times New Roman" w:cs="Times New Roman"/>
          <w:b/>
          <w:i/>
          <w:color w:val="000000" w:themeColor="text1"/>
          <w:sz w:val="28"/>
          <w:szCs w:val="28"/>
        </w:rPr>
        <w:t>УЛИЧНОЕ ОСВЕЩЕНИЕ</w:t>
      </w:r>
    </w:p>
    <w:p w:rsidR="00A14EB6" w:rsidRPr="008A04A3" w:rsidRDefault="00A14EB6" w:rsidP="008A04A3">
      <w:pPr>
        <w:spacing w:after="0" w:line="240" w:lineRule="auto"/>
        <w:ind w:firstLine="709"/>
        <w:jc w:val="center"/>
        <w:rPr>
          <w:rFonts w:ascii="Times New Roman" w:hAnsi="Times New Roman" w:cs="Times New Roman"/>
          <w:b/>
          <w:i/>
          <w:color w:val="000000" w:themeColor="text1"/>
          <w:sz w:val="28"/>
          <w:szCs w:val="28"/>
        </w:rPr>
      </w:pPr>
    </w:p>
    <w:p w:rsidR="00797E47" w:rsidRPr="008A04A3" w:rsidRDefault="00EC0F15" w:rsidP="008A04A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Сети уличного освещения</w:t>
      </w:r>
      <w:r w:rsidR="00846A5E" w:rsidRPr="008A04A3">
        <w:rPr>
          <w:rFonts w:ascii="Times New Roman" w:hAnsi="Times New Roman" w:cs="Times New Roman"/>
          <w:color w:val="000000" w:themeColor="text1"/>
          <w:sz w:val="28"/>
          <w:szCs w:val="28"/>
        </w:rPr>
        <w:t xml:space="preserve"> п.</w:t>
      </w:r>
      <w:r>
        <w:rPr>
          <w:rFonts w:ascii="Times New Roman" w:hAnsi="Times New Roman" w:cs="Times New Roman"/>
          <w:color w:val="000000" w:themeColor="text1"/>
          <w:sz w:val="28"/>
          <w:szCs w:val="28"/>
        </w:rPr>
        <w:t xml:space="preserve"> </w:t>
      </w:r>
      <w:r w:rsidR="00846A5E" w:rsidRPr="008A04A3">
        <w:rPr>
          <w:rFonts w:ascii="Times New Roman" w:hAnsi="Times New Roman" w:cs="Times New Roman"/>
          <w:color w:val="000000" w:themeColor="text1"/>
          <w:sz w:val="28"/>
          <w:szCs w:val="28"/>
        </w:rPr>
        <w:t xml:space="preserve">Медвенка находятся на обслуживании в </w:t>
      </w:r>
      <w:proofErr w:type="spellStart"/>
      <w:r w:rsidR="00846A5E" w:rsidRPr="008A04A3">
        <w:rPr>
          <w:rFonts w:ascii="Times New Roman" w:hAnsi="Times New Roman" w:cs="Times New Roman"/>
          <w:color w:val="000000" w:themeColor="text1"/>
          <w:sz w:val="28"/>
          <w:szCs w:val="28"/>
        </w:rPr>
        <w:t>Медвенском</w:t>
      </w:r>
      <w:proofErr w:type="spellEnd"/>
      <w:r w:rsidR="00846A5E" w:rsidRPr="008A04A3">
        <w:rPr>
          <w:rFonts w:ascii="Times New Roman" w:hAnsi="Times New Roman" w:cs="Times New Roman"/>
          <w:color w:val="000000" w:themeColor="text1"/>
          <w:sz w:val="28"/>
          <w:szCs w:val="28"/>
        </w:rPr>
        <w:t xml:space="preserve"> РЭС, но администрация п.</w:t>
      </w:r>
      <w:r>
        <w:rPr>
          <w:rFonts w:ascii="Times New Roman" w:hAnsi="Times New Roman" w:cs="Times New Roman"/>
          <w:color w:val="000000" w:themeColor="text1"/>
          <w:sz w:val="28"/>
          <w:szCs w:val="28"/>
        </w:rPr>
        <w:t xml:space="preserve"> </w:t>
      </w:r>
      <w:r w:rsidR="00846A5E" w:rsidRPr="008A04A3">
        <w:rPr>
          <w:rFonts w:ascii="Times New Roman" w:hAnsi="Times New Roman" w:cs="Times New Roman"/>
          <w:color w:val="000000" w:themeColor="text1"/>
          <w:sz w:val="28"/>
          <w:szCs w:val="28"/>
        </w:rPr>
        <w:t>Медвенка не устраняется от  содержания</w:t>
      </w:r>
      <w:r w:rsidR="00225C96" w:rsidRPr="008A04A3">
        <w:rPr>
          <w:rFonts w:ascii="Times New Roman" w:hAnsi="Times New Roman" w:cs="Times New Roman"/>
          <w:color w:val="000000" w:themeColor="text1"/>
          <w:sz w:val="28"/>
          <w:szCs w:val="28"/>
        </w:rPr>
        <w:t xml:space="preserve"> </w:t>
      </w:r>
      <w:r w:rsidR="00846A5E" w:rsidRPr="008A04A3">
        <w:rPr>
          <w:rFonts w:ascii="Times New Roman" w:hAnsi="Times New Roman" w:cs="Times New Roman"/>
          <w:color w:val="000000" w:themeColor="text1"/>
          <w:sz w:val="28"/>
          <w:szCs w:val="28"/>
        </w:rPr>
        <w:t xml:space="preserve">сетей. </w:t>
      </w:r>
      <w:proofErr w:type="gramStart"/>
      <w:r w:rsidR="00846A5E" w:rsidRPr="008A04A3">
        <w:rPr>
          <w:rFonts w:ascii="Times New Roman" w:hAnsi="Times New Roman" w:cs="Times New Roman"/>
          <w:color w:val="000000" w:themeColor="text1"/>
          <w:sz w:val="28"/>
          <w:szCs w:val="28"/>
        </w:rPr>
        <w:t>В 2018</w:t>
      </w:r>
      <w:r w:rsidR="00225C96" w:rsidRPr="008A04A3">
        <w:rPr>
          <w:rFonts w:ascii="Times New Roman" w:hAnsi="Times New Roman" w:cs="Times New Roman"/>
          <w:color w:val="000000" w:themeColor="text1"/>
          <w:sz w:val="28"/>
          <w:szCs w:val="28"/>
        </w:rPr>
        <w:t xml:space="preserve"> году</w:t>
      </w:r>
      <w:r>
        <w:rPr>
          <w:rFonts w:ascii="Times New Roman" w:hAnsi="Times New Roman" w:cs="Times New Roman"/>
          <w:color w:val="000000" w:themeColor="text1"/>
          <w:sz w:val="28"/>
          <w:szCs w:val="28"/>
        </w:rPr>
        <w:t xml:space="preserve"> были приобретены</w:t>
      </w:r>
      <w:r w:rsidR="00EB24ED" w:rsidRPr="008A04A3">
        <w:rPr>
          <w:rFonts w:ascii="Times New Roman" w:hAnsi="Times New Roman" w:cs="Times New Roman"/>
          <w:color w:val="000000" w:themeColor="text1"/>
          <w:sz w:val="28"/>
          <w:szCs w:val="28"/>
        </w:rPr>
        <w:t xml:space="preserve"> и</w:t>
      </w:r>
      <w:r w:rsidR="00225C96" w:rsidRPr="008A04A3">
        <w:rPr>
          <w:rFonts w:ascii="Times New Roman" w:hAnsi="Times New Roman" w:cs="Times New Roman"/>
          <w:color w:val="000000" w:themeColor="text1"/>
          <w:sz w:val="28"/>
          <w:szCs w:val="28"/>
        </w:rPr>
        <w:t xml:space="preserve"> замене</w:t>
      </w:r>
      <w:r>
        <w:rPr>
          <w:rFonts w:ascii="Times New Roman" w:hAnsi="Times New Roman" w:cs="Times New Roman"/>
          <w:color w:val="000000" w:themeColor="text1"/>
          <w:sz w:val="28"/>
          <w:szCs w:val="28"/>
        </w:rPr>
        <w:t>ны</w:t>
      </w:r>
      <w:r w:rsidR="00EB24ED" w:rsidRPr="008A04A3">
        <w:rPr>
          <w:rFonts w:ascii="Times New Roman" w:hAnsi="Times New Roman" w:cs="Times New Roman"/>
          <w:color w:val="000000" w:themeColor="text1"/>
          <w:sz w:val="28"/>
          <w:szCs w:val="28"/>
        </w:rPr>
        <w:t xml:space="preserve"> 56  уличных светильников на светодиодные по ул.</w:t>
      </w:r>
      <w:r>
        <w:rPr>
          <w:rFonts w:ascii="Times New Roman" w:hAnsi="Times New Roman" w:cs="Times New Roman"/>
          <w:color w:val="000000" w:themeColor="text1"/>
          <w:sz w:val="28"/>
          <w:szCs w:val="28"/>
        </w:rPr>
        <w:t xml:space="preserve"> </w:t>
      </w:r>
      <w:proofErr w:type="spellStart"/>
      <w:r w:rsidR="00EB24ED" w:rsidRPr="008A04A3">
        <w:rPr>
          <w:rFonts w:ascii="Times New Roman" w:hAnsi="Times New Roman" w:cs="Times New Roman"/>
          <w:color w:val="000000" w:themeColor="text1"/>
          <w:sz w:val="28"/>
          <w:szCs w:val="28"/>
        </w:rPr>
        <w:t>Певнева</w:t>
      </w:r>
      <w:proofErr w:type="spellEnd"/>
      <w:r w:rsidR="00EB24ED" w:rsidRPr="008A04A3">
        <w:rPr>
          <w:rFonts w:ascii="Times New Roman" w:hAnsi="Times New Roman" w:cs="Times New Roman"/>
          <w:color w:val="000000" w:themeColor="text1"/>
          <w:sz w:val="28"/>
          <w:szCs w:val="28"/>
        </w:rPr>
        <w:t xml:space="preserve"> и ул.</w:t>
      </w:r>
      <w:r>
        <w:rPr>
          <w:rFonts w:ascii="Times New Roman" w:hAnsi="Times New Roman" w:cs="Times New Roman"/>
          <w:color w:val="000000" w:themeColor="text1"/>
          <w:sz w:val="28"/>
          <w:szCs w:val="28"/>
        </w:rPr>
        <w:t xml:space="preserve"> </w:t>
      </w:r>
      <w:r w:rsidR="00EB24ED" w:rsidRPr="008A04A3">
        <w:rPr>
          <w:rFonts w:ascii="Times New Roman" w:hAnsi="Times New Roman" w:cs="Times New Roman"/>
          <w:color w:val="000000" w:themeColor="text1"/>
          <w:sz w:val="28"/>
          <w:szCs w:val="28"/>
        </w:rPr>
        <w:t>Ленина.</w:t>
      </w:r>
      <w:proofErr w:type="gramEnd"/>
      <w:r w:rsidR="00EB24ED" w:rsidRPr="008A04A3">
        <w:rPr>
          <w:rFonts w:ascii="Times New Roman" w:hAnsi="Times New Roman" w:cs="Times New Roman"/>
          <w:color w:val="000000" w:themeColor="text1"/>
          <w:sz w:val="28"/>
          <w:szCs w:val="28"/>
        </w:rPr>
        <w:t xml:space="preserve"> Данное мероприятие обошлось бюджету муниципального образования в 280 тыс.</w:t>
      </w:r>
      <w:r>
        <w:rPr>
          <w:rFonts w:ascii="Times New Roman" w:hAnsi="Times New Roman" w:cs="Times New Roman"/>
          <w:color w:val="000000" w:themeColor="text1"/>
          <w:sz w:val="28"/>
          <w:szCs w:val="28"/>
        </w:rPr>
        <w:t xml:space="preserve"> </w:t>
      </w:r>
      <w:r w:rsidR="00EB24ED" w:rsidRPr="008A04A3">
        <w:rPr>
          <w:rFonts w:ascii="Times New Roman" w:hAnsi="Times New Roman" w:cs="Times New Roman"/>
          <w:color w:val="000000" w:themeColor="text1"/>
          <w:sz w:val="28"/>
          <w:szCs w:val="28"/>
        </w:rPr>
        <w:t xml:space="preserve">047,27. </w:t>
      </w:r>
      <w:r w:rsidR="00797E47" w:rsidRPr="008A04A3">
        <w:rPr>
          <w:rFonts w:ascii="Times New Roman" w:hAnsi="Times New Roman" w:cs="Times New Roman"/>
          <w:color w:val="000000" w:themeColor="text1"/>
          <w:sz w:val="28"/>
          <w:szCs w:val="28"/>
        </w:rPr>
        <w:t xml:space="preserve">Также денежные средства в сумме </w:t>
      </w:r>
      <w:r w:rsidR="00EB24ED" w:rsidRPr="008A04A3">
        <w:rPr>
          <w:rFonts w:ascii="Times New Roman" w:hAnsi="Times New Roman" w:cs="Times New Roman"/>
          <w:color w:val="000000" w:themeColor="text1"/>
          <w:sz w:val="28"/>
          <w:szCs w:val="28"/>
        </w:rPr>
        <w:t>122 тыс.</w:t>
      </w:r>
      <w:r w:rsidR="00797E47" w:rsidRPr="008A04A3">
        <w:rPr>
          <w:rFonts w:ascii="Times New Roman" w:hAnsi="Times New Roman" w:cs="Times New Roman"/>
          <w:color w:val="000000" w:themeColor="text1"/>
          <w:sz w:val="28"/>
          <w:szCs w:val="28"/>
        </w:rPr>
        <w:t>215,16 были потрачены на покупку ламп, таймеров, счетчика, провода, сипа, переустановку таймеров</w:t>
      </w:r>
      <w:r w:rsidR="004F15A1" w:rsidRPr="008A04A3">
        <w:rPr>
          <w:rFonts w:ascii="Times New Roman" w:hAnsi="Times New Roman" w:cs="Times New Roman"/>
          <w:color w:val="000000" w:themeColor="text1"/>
          <w:sz w:val="28"/>
          <w:szCs w:val="28"/>
        </w:rPr>
        <w:t>.</w:t>
      </w:r>
    </w:p>
    <w:p w:rsidR="000733EC" w:rsidRPr="008A04A3" w:rsidRDefault="000733EC" w:rsidP="008A04A3">
      <w:pPr>
        <w:spacing w:after="0" w:line="240" w:lineRule="auto"/>
        <w:ind w:firstLine="709"/>
        <w:jc w:val="center"/>
        <w:rPr>
          <w:rFonts w:ascii="Times New Roman" w:hAnsi="Times New Roman" w:cs="Times New Roman"/>
          <w:b/>
          <w:i/>
          <w:color w:val="000000" w:themeColor="text1"/>
          <w:sz w:val="28"/>
          <w:szCs w:val="28"/>
        </w:rPr>
      </w:pPr>
    </w:p>
    <w:p w:rsidR="004E4F45" w:rsidRDefault="00DA13D3" w:rsidP="008A04A3">
      <w:pPr>
        <w:spacing w:after="0" w:line="240" w:lineRule="auto"/>
        <w:ind w:firstLine="709"/>
        <w:jc w:val="center"/>
        <w:rPr>
          <w:rFonts w:ascii="Times New Roman" w:hAnsi="Times New Roman" w:cs="Times New Roman"/>
          <w:b/>
          <w:i/>
          <w:color w:val="000000" w:themeColor="text1"/>
          <w:sz w:val="28"/>
          <w:szCs w:val="28"/>
        </w:rPr>
      </w:pPr>
      <w:r w:rsidRPr="008A04A3">
        <w:rPr>
          <w:rFonts w:ascii="Times New Roman" w:hAnsi="Times New Roman" w:cs="Times New Roman"/>
          <w:b/>
          <w:i/>
          <w:color w:val="000000" w:themeColor="text1"/>
          <w:sz w:val="28"/>
          <w:szCs w:val="28"/>
        </w:rPr>
        <w:t>ПРАВОТВОРЧЕСКАЯ ДЕЯТЕЛЬНОСТЬ</w:t>
      </w:r>
    </w:p>
    <w:p w:rsidR="00647AB0" w:rsidRPr="008A04A3" w:rsidRDefault="00647AB0" w:rsidP="008A04A3">
      <w:pPr>
        <w:spacing w:after="0" w:line="240" w:lineRule="auto"/>
        <w:ind w:firstLine="709"/>
        <w:jc w:val="center"/>
        <w:rPr>
          <w:rFonts w:ascii="Times New Roman" w:hAnsi="Times New Roman" w:cs="Times New Roman"/>
          <w:b/>
          <w:i/>
          <w:color w:val="000000" w:themeColor="text1"/>
          <w:sz w:val="28"/>
          <w:szCs w:val="28"/>
        </w:rPr>
      </w:pPr>
    </w:p>
    <w:p w:rsidR="00986CE8" w:rsidRPr="008A04A3" w:rsidRDefault="00986CE8" w:rsidP="008A04A3">
      <w:pPr>
        <w:pStyle w:val="a5"/>
        <w:spacing w:after="0" w:line="240" w:lineRule="auto"/>
        <w:ind w:left="0" w:firstLine="709"/>
        <w:jc w:val="both"/>
        <w:rPr>
          <w:rFonts w:ascii="Times New Roman" w:hAnsi="Times New Roman" w:cs="Times New Roman"/>
          <w:color w:val="000000" w:themeColor="text1"/>
          <w:sz w:val="28"/>
          <w:szCs w:val="28"/>
        </w:rPr>
      </w:pPr>
      <w:r w:rsidRPr="00647AB0">
        <w:rPr>
          <w:rFonts w:ascii="Times New Roman" w:hAnsi="Times New Roman" w:cs="Times New Roman"/>
          <w:color w:val="000000" w:themeColor="text1"/>
          <w:sz w:val="28"/>
          <w:szCs w:val="28"/>
        </w:rPr>
        <w:t xml:space="preserve">За 2018 г. в администрацию поселка Медвенка поступило от Прокуратуры </w:t>
      </w:r>
      <w:proofErr w:type="spellStart"/>
      <w:r w:rsidRPr="00647AB0">
        <w:rPr>
          <w:rFonts w:ascii="Times New Roman" w:hAnsi="Times New Roman" w:cs="Times New Roman"/>
          <w:color w:val="000000" w:themeColor="text1"/>
          <w:sz w:val="28"/>
          <w:szCs w:val="28"/>
        </w:rPr>
        <w:t>Медвенского</w:t>
      </w:r>
      <w:proofErr w:type="spellEnd"/>
      <w:r w:rsidRPr="00647AB0">
        <w:rPr>
          <w:rFonts w:ascii="Times New Roman" w:hAnsi="Times New Roman" w:cs="Times New Roman"/>
          <w:color w:val="000000" w:themeColor="text1"/>
          <w:sz w:val="28"/>
          <w:szCs w:val="28"/>
        </w:rPr>
        <w:t xml:space="preserve"> района - 9 представлений; - 5 протестов, - 8 предложений, 7 – замечаний и 5 информаций для размещения на официальном сайте муниципального образования. </w:t>
      </w:r>
      <w:r w:rsidR="00DB4044" w:rsidRPr="00647AB0">
        <w:rPr>
          <w:rFonts w:ascii="Times New Roman" w:hAnsi="Times New Roman" w:cs="Times New Roman"/>
          <w:color w:val="000000" w:themeColor="text1"/>
          <w:sz w:val="28"/>
          <w:szCs w:val="28"/>
        </w:rPr>
        <w:t xml:space="preserve"> Вместе с тем поступило 36 запросов о предоставлении различной информации, в том числе </w:t>
      </w:r>
      <w:r w:rsidR="0018559D" w:rsidRPr="00647AB0">
        <w:rPr>
          <w:rFonts w:ascii="Times New Roman" w:hAnsi="Times New Roman" w:cs="Times New Roman"/>
          <w:color w:val="000000" w:themeColor="text1"/>
          <w:sz w:val="28"/>
          <w:szCs w:val="28"/>
        </w:rPr>
        <w:t>по рассмотрению обращений граждан -3.</w:t>
      </w:r>
    </w:p>
    <w:p w:rsidR="00365774" w:rsidRPr="008A04A3" w:rsidRDefault="00365774" w:rsidP="008A04A3">
      <w:pPr>
        <w:pStyle w:val="a5"/>
        <w:spacing w:after="0" w:line="240" w:lineRule="auto"/>
        <w:ind w:left="0" w:firstLine="709"/>
        <w:jc w:val="both"/>
        <w:rPr>
          <w:rFonts w:ascii="Times New Roman" w:hAnsi="Times New Roman" w:cs="Times New Roman"/>
          <w:color w:val="000000" w:themeColor="text1"/>
          <w:sz w:val="28"/>
          <w:szCs w:val="28"/>
        </w:rPr>
      </w:pPr>
    </w:p>
    <w:p w:rsidR="00BF6869" w:rsidRDefault="00BF6869" w:rsidP="008A04A3">
      <w:pPr>
        <w:pStyle w:val="a5"/>
        <w:spacing w:after="0" w:line="240" w:lineRule="auto"/>
        <w:ind w:left="0" w:firstLine="709"/>
        <w:jc w:val="center"/>
        <w:rPr>
          <w:rFonts w:ascii="Times New Roman" w:hAnsi="Times New Roman" w:cs="Times New Roman"/>
          <w:b/>
          <w:i/>
          <w:color w:val="000000" w:themeColor="text1"/>
          <w:sz w:val="28"/>
          <w:szCs w:val="28"/>
        </w:rPr>
      </w:pPr>
    </w:p>
    <w:p w:rsidR="00BF6869" w:rsidRDefault="00BF6869" w:rsidP="008A04A3">
      <w:pPr>
        <w:pStyle w:val="a5"/>
        <w:spacing w:after="0" w:line="240" w:lineRule="auto"/>
        <w:ind w:left="0" w:firstLine="709"/>
        <w:jc w:val="center"/>
        <w:rPr>
          <w:rFonts w:ascii="Times New Roman" w:hAnsi="Times New Roman" w:cs="Times New Roman"/>
          <w:b/>
          <w:i/>
          <w:color w:val="000000" w:themeColor="text1"/>
          <w:sz w:val="28"/>
          <w:szCs w:val="28"/>
        </w:rPr>
      </w:pPr>
    </w:p>
    <w:p w:rsidR="00DE143D" w:rsidRPr="008A04A3" w:rsidRDefault="00DA13D3" w:rsidP="008A04A3">
      <w:pPr>
        <w:pStyle w:val="a5"/>
        <w:spacing w:after="0" w:line="240" w:lineRule="auto"/>
        <w:ind w:left="0" w:firstLine="709"/>
        <w:jc w:val="center"/>
        <w:rPr>
          <w:rFonts w:ascii="Times New Roman" w:hAnsi="Times New Roman" w:cs="Times New Roman"/>
          <w:b/>
          <w:i/>
          <w:color w:val="000000" w:themeColor="text1"/>
          <w:sz w:val="28"/>
          <w:szCs w:val="28"/>
        </w:rPr>
      </w:pPr>
      <w:r w:rsidRPr="008A04A3">
        <w:rPr>
          <w:rFonts w:ascii="Times New Roman" w:hAnsi="Times New Roman" w:cs="Times New Roman"/>
          <w:b/>
          <w:i/>
          <w:color w:val="000000" w:themeColor="text1"/>
          <w:sz w:val="28"/>
          <w:szCs w:val="28"/>
        </w:rPr>
        <w:lastRenderedPageBreak/>
        <w:t>РАБОТА С ОБРАЩЕНИЯМИ ГРАЖДАН</w:t>
      </w:r>
    </w:p>
    <w:p w:rsidR="001836D4" w:rsidRPr="008A04A3" w:rsidRDefault="001836D4" w:rsidP="008A04A3">
      <w:pPr>
        <w:pStyle w:val="a5"/>
        <w:spacing w:after="0" w:line="240" w:lineRule="auto"/>
        <w:ind w:left="0" w:firstLine="709"/>
        <w:jc w:val="center"/>
        <w:rPr>
          <w:rFonts w:ascii="Times New Roman" w:hAnsi="Times New Roman" w:cs="Times New Roman"/>
          <w:b/>
          <w:i/>
          <w:color w:val="000000" w:themeColor="text1"/>
          <w:sz w:val="28"/>
          <w:szCs w:val="28"/>
        </w:rPr>
      </w:pPr>
    </w:p>
    <w:p w:rsidR="00E90EFB" w:rsidRPr="008A04A3" w:rsidRDefault="00225C96"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Одним из направлений в работе администр</w:t>
      </w:r>
      <w:r w:rsidR="00DE143D" w:rsidRPr="008A04A3">
        <w:rPr>
          <w:rFonts w:ascii="Times New Roman" w:hAnsi="Times New Roman" w:cs="Times New Roman"/>
          <w:color w:val="000000" w:themeColor="text1"/>
          <w:sz w:val="28"/>
          <w:szCs w:val="28"/>
        </w:rPr>
        <w:t xml:space="preserve">ации являются обращения </w:t>
      </w:r>
      <w:r w:rsidRPr="008A04A3">
        <w:rPr>
          <w:rFonts w:ascii="Times New Roman" w:hAnsi="Times New Roman" w:cs="Times New Roman"/>
          <w:color w:val="000000" w:themeColor="text1"/>
          <w:sz w:val="28"/>
          <w:szCs w:val="28"/>
        </w:rPr>
        <w:t xml:space="preserve"> жителей поселения для решения жизненно необходимых и первостепенных задач в сфере социально-экономических отношений, вопросов благоустройства и коммуна</w:t>
      </w:r>
      <w:r w:rsidR="00DE143D" w:rsidRPr="008A04A3">
        <w:rPr>
          <w:rFonts w:ascii="Times New Roman" w:hAnsi="Times New Roman" w:cs="Times New Roman"/>
          <w:color w:val="000000" w:themeColor="text1"/>
          <w:sz w:val="28"/>
          <w:szCs w:val="28"/>
        </w:rPr>
        <w:t>льного хозяйства. В понедельник и среду</w:t>
      </w:r>
      <w:r w:rsidRPr="008A04A3">
        <w:rPr>
          <w:rFonts w:ascii="Times New Roman" w:hAnsi="Times New Roman" w:cs="Times New Roman"/>
          <w:color w:val="000000" w:themeColor="text1"/>
          <w:sz w:val="28"/>
          <w:szCs w:val="28"/>
        </w:rPr>
        <w:t xml:space="preserve"> Глава </w:t>
      </w:r>
      <w:r w:rsidR="00DE143D" w:rsidRPr="008A04A3">
        <w:rPr>
          <w:rFonts w:ascii="Times New Roman" w:hAnsi="Times New Roman" w:cs="Times New Roman"/>
          <w:color w:val="000000" w:themeColor="text1"/>
          <w:sz w:val="28"/>
          <w:szCs w:val="28"/>
        </w:rPr>
        <w:t>поселка Медвенка</w:t>
      </w:r>
      <w:r w:rsidRPr="008A04A3">
        <w:rPr>
          <w:rFonts w:ascii="Times New Roman" w:hAnsi="Times New Roman" w:cs="Times New Roman"/>
          <w:color w:val="000000" w:themeColor="text1"/>
          <w:sz w:val="28"/>
          <w:szCs w:val="28"/>
        </w:rPr>
        <w:t xml:space="preserve"> ведет личный при</w:t>
      </w:r>
      <w:r w:rsidR="00DE143D" w:rsidRPr="008A04A3">
        <w:rPr>
          <w:rFonts w:ascii="Times New Roman" w:hAnsi="Times New Roman" w:cs="Times New Roman"/>
          <w:color w:val="000000" w:themeColor="text1"/>
          <w:sz w:val="28"/>
          <w:szCs w:val="28"/>
        </w:rPr>
        <w:t>ем граждан. В течение в 2018</w:t>
      </w:r>
      <w:r w:rsidRPr="008A04A3">
        <w:rPr>
          <w:rFonts w:ascii="Times New Roman" w:hAnsi="Times New Roman" w:cs="Times New Roman"/>
          <w:color w:val="000000" w:themeColor="text1"/>
          <w:sz w:val="28"/>
          <w:szCs w:val="28"/>
        </w:rPr>
        <w:t xml:space="preserve"> го</w:t>
      </w:r>
      <w:r w:rsidR="00BC4F50" w:rsidRPr="008A04A3">
        <w:rPr>
          <w:rFonts w:ascii="Times New Roman" w:hAnsi="Times New Roman" w:cs="Times New Roman"/>
          <w:color w:val="000000" w:themeColor="text1"/>
          <w:sz w:val="28"/>
          <w:szCs w:val="28"/>
        </w:rPr>
        <w:t xml:space="preserve">да в администрацию поступило 37 обращений, </w:t>
      </w:r>
      <w:r w:rsidRPr="008A04A3">
        <w:rPr>
          <w:rFonts w:ascii="Times New Roman" w:hAnsi="Times New Roman" w:cs="Times New Roman"/>
          <w:color w:val="000000" w:themeColor="text1"/>
          <w:sz w:val="28"/>
          <w:szCs w:val="28"/>
        </w:rPr>
        <w:t xml:space="preserve"> </w:t>
      </w:r>
      <w:r w:rsidR="00BC4F50" w:rsidRPr="008A04A3">
        <w:rPr>
          <w:rFonts w:ascii="Times New Roman" w:hAnsi="Times New Roman" w:cs="Times New Roman"/>
          <w:color w:val="000000" w:themeColor="text1"/>
          <w:sz w:val="28"/>
          <w:szCs w:val="28"/>
        </w:rPr>
        <w:t>одно обращение</w:t>
      </w:r>
      <w:r w:rsidRPr="008A04A3">
        <w:rPr>
          <w:rFonts w:ascii="Times New Roman" w:hAnsi="Times New Roman" w:cs="Times New Roman"/>
          <w:color w:val="000000" w:themeColor="text1"/>
          <w:sz w:val="28"/>
          <w:szCs w:val="28"/>
        </w:rPr>
        <w:t xml:space="preserve"> было</w:t>
      </w:r>
      <w:r w:rsidR="00BC4F50" w:rsidRPr="008A04A3">
        <w:rPr>
          <w:rFonts w:ascii="Times New Roman" w:hAnsi="Times New Roman" w:cs="Times New Roman"/>
          <w:color w:val="000000" w:themeColor="text1"/>
          <w:sz w:val="28"/>
          <w:szCs w:val="28"/>
        </w:rPr>
        <w:t xml:space="preserve"> получено</w:t>
      </w:r>
      <w:r w:rsidRPr="008A04A3">
        <w:rPr>
          <w:rFonts w:ascii="Times New Roman" w:hAnsi="Times New Roman" w:cs="Times New Roman"/>
          <w:color w:val="000000" w:themeColor="text1"/>
          <w:sz w:val="28"/>
          <w:szCs w:val="28"/>
        </w:rPr>
        <w:t xml:space="preserve"> через электронную почту администрации. По всем поступившим обращениям проведена работа, даны разъяснения, принимались меры, некоторые вопросы решали </w:t>
      </w:r>
      <w:proofErr w:type="spellStart"/>
      <w:r w:rsidRPr="008A04A3">
        <w:rPr>
          <w:rFonts w:ascii="Times New Roman" w:hAnsi="Times New Roman" w:cs="Times New Roman"/>
          <w:color w:val="000000" w:themeColor="text1"/>
          <w:sz w:val="28"/>
          <w:szCs w:val="28"/>
        </w:rPr>
        <w:t>комиссионно</w:t>
      </w:r>
      <w:proofErr w:type="spellEnd"/>
      <w:r w:rsidRPr="008A04A3">
        <w:rPr>
          <w:rFonts w:ascii="Times New Roman" w:hAnsi="Times New Roman" w:cs="Times New Roman"/>
          <w:color w:val="000000" w:themeColor="text1"/>
          <w:sz w:val="28"/>
          <w:szCs w:val="28"/>
        </w:rPr>
        <w:t xml:space="preserve"> с выездом на место. По обращениям гр</w:t>
      </w:r>
      <w:r w:rsidR="00BF6869">
        <w:rPr>
          <w:rFonts w:ascii="Times New Roman" w:hAnsi="Times New Roman" w:cs="Times New Roman"/>
          <w:color w:val="000000" w:themeColor="text1"/>
          <w:sz w:val="28"/>
          <w:szCs w:val="28"/>
        </w:rPr>
        <w:t>аждан ежеквартально составлялись</w:t>
      </w:r>
      <w:r w:rsidRPr="008A04A3">
        <w:rPr>
          <w:rFonts w:ascii="Times New Roman" w:hAnsi="Times New Roman" w:cs="Times New Roman"/>
          <w:color w:val="000000" w:themeColor="text1"/>
          <w:sz w:val="28"/>
          <w:szCs w:val="28"/>
        </w:rPr>
        <w:t xml:space="preserve"> отчеты. </w:t>
      </w:r>
    </w:p>
    <w:p w:rsidR="00BC4F50" w:rsidRPr="008A04A3" w:rsidRDefault="00BC4F50" w:rsidP="008A04A3">
      <w:pPr>
        <w:pStyle w:val="a5"/>
        <w:spacing w:after="0" w:line="240" w:lineRule="auto"/>
        <w:ind w:left="0" w:firstLine="709"/>
        <w:jc w:val="both"/>
        <w:rPr>
          <w:rFonts w:ascii="Times New Roman" w:hAnsi="Times New Roman" w:cs="Times New Roman"/>
          <w:color w:val="000000" w:themeColor="text1"/>
          <w:sz w:val="28"/>
          <w:szCs w:val="28"/>
        </w:rPr>
      </w:pPr>
    </w:p>
    <w:p w:rsidR="00E90EFB" w:rsidRPr="008A04A3" w:rsidRDefault="00225C96"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За указанный период выдано</w:t>
      </w:r>
      <w:r w:rsidR="00DE143D" w:rsidRPr="008A04A3">
        <w:rPr>
          <w:rFonts w:ascii="Times New Roman" w:hAnsi="Times New Roman" w:cs="Times New Roman"/>
          <w:color w:val="000000" w:themeColor="text1"/>
          <w:sz w:val="28"/>
          <w:szCs w:val="28"/>
        </w:rPr>
        <w:t xml:space="preserve"> </w:t>
      </w:r>
      <w:r w:rsidR="00E90EFB" w:rsidRPr="008A04A3">
        <w:rPr>
          <w:rFonts w:ascii="Times New Roman" w:hAnsi="Times New Roman" w:cs="Times New Roman"/>
          <w:color w:val="000000" w:themeColor="text1"/>
          <w:sz w:val="28"/>
          <w:szCs w:val="28"/>
        </w:rPr>
        <w:t>2930 справок различного характера</w:t>
      </w:r>
      <w:r w:rsidR="00B01D81" w:rsidRPr="008A04A3">
        <w:rPr>
          <w:rFonts w:ascii="Times New Roman" w:hAnsi="Times New Roman" w:cs="Times New Roman"/>
          <w:color w:val="000000" w:themeColor="text1"/>
          <w:sz w:val="28"/>
          <w:szCs w:val="28"/>
        </w:rPr>
        <w:t>:</w:t>
      </w:r>
    </w:p>
    <w:p w:rsidR="00E90EFB" w:rsidRPr="008A04A3" w:rsidRDefault="00E90EFB"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- 2264 – о составе семьи;</w:t>
      </w:r>
    </w:p>
    <w:p w:rsidR="00E90EFB" w:rsidRPr="008A04A3" w:rsidRDefault="00E90EFB"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xml:space="preserve">- 109 – о совместном проживании </w:t>
      </w:r>
      <w:proofErr w:type="gramStart"/>
      <w:r w:rsidRPr="008A04A3">
        <w:rPr>
          <w:rFonts w:ascii="Times New Roman" w:hAnsi="Times New Roman" w:cs="Times New Roman"/>
          <w:color w:val="000000" w:themeColor="text1"/>
          <w:sz w:val="28"/>
          <w:szCs w:val="28"/>
        </w:rPr>
        <w:t xml:space="preserve">( </w:t>
      </w:r>
      <w:proofErr w:type="gramEnd"/>
      <w:r w:rsidRPr="008A04A3">
        <w:rPr>
          <w:rFonts w:ascii="Times New Roman" w:hAnsi="Times New Roman" w:cs="Times New Roman"/>
          <w:color w:val="000000" w:themeColor="text1"/>
          <w:sz w:val="28"/>
          <w:szCs w:val="28"/>
        </w:rPr>
        <w:t>на день смерти);</w:t>
      </w:r>
    </w:p>
    <w:p w:rsidR="00E90EFB" w:rsidRPr="008A04A3" w:rsidRDefault="00E90EFB"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- 5 – о захоронении;</w:t>
      </w:r>
    </w:p>
    <w:p w:rsidR="00E90EFB" w:rsidRPr="008A04A3" w:rsidRDefault="00B01D81"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- 20 – об ижди</w:t>
      </w:r>
      <w:r w:rsidR="00E90EFB" w:rsidRPr="008A04A3">
        <w:rPr>
          <w:rFonts w:ascii="Times New Roman" w:hAnsi="Times New Roman" w:cs="Times New Roman"/>
          <w:color w:val="000000" w:themeColor="text1"/>
          <w:sz w:val="28"/>
          <w:szCs w:val="28"/>
        </w:rPr>
        <w:t>вении;</w:t>
      </w:r>
    </w:p>
    <w:p w:rsidR="00E90EFB" w:rsidRPr="008A04A3" w:rsidRDefault="00E90EFB"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- 69 – о регистрации и проживании;</w:t>
      </w:r>
    </w:p>
    <w:p w:rsidR="00E90EFB" w:rsidRPr="008A04A3" w:rsidRDefault="00E90EFB"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-34 – о принадлежности;</w:t>
      </w:r>
    </w:p>
    <w:p w:rsidR="00102C0D" w:rsidRPr="008A04A3" w:rsidRDefault="00102C0D"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- 4 – о наличии металлолома;</w:t>
      </w:r>
    </w:p>
    <w:p w:rsidR="00102C0D" w:rsidRPr="008A04A3" w:rsidRDefault="00102C0D"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-30 – прочие</w:t>
      </w:r>
      <w:proofErr w:type="gramStart"/>
      <w:r w:rsidRPr="008A04A3">
        <w:rPr>
          <w:rFonts w:ascii="Times New Roman" w:hAnsi="Times New Roman" w:cs="Times New Roman"/>
          <w:color w:val="000000" w:themeColor="text1"/>
          <w:sz w:val="28"/>
          <w:szCs w:val="28"/>
        </w:rPr>
        <w:t xml:space="preserve"> .</w:t>
      </w:r>
      <w:proofErr w:type="gramEnd"/>
    </w:p>
    <w:p w:rsidR="00BC4F50" w:rsidRPr="008A04A3" w:rsidRDefault="00102C0D"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Было выдано 128 характеристи</w:t>
      </w:r>
      <w:r w:rsidR="00B01D81" w:rsidRPr="008A04A3">
        <w:rPr>
          <w:rFonts w:ascii="Times New Roman" w:hAnsi="Times New Roman" w:cs="Times New Roman"/>
          <w:color w:val="000000" w:themeColor="text1"/>
          <w:sz w:val="28"/>
          <w:szCs w:val="28"/>
        </w:rPr>
        <w:t>к, 267 выписок из домовой книги,</w:t>
      </w:r>
      <w:r w:rsidR="00E90EFB" w:rsidRPr="008A04A3">
        <w:rPr>
          <w:rFonts w:ascii="Times New Roman" w:hAnsi="Times New Roman" w:cs="Times New Roman"/>
          <w:color w:val="000000" w:themeColor="text1"/>
          <w:sz w:val="28"/>
          <w:szCs w:val="28"/>
        </w:rPr>
        <w:t xml:space="preserve"> </w:t>
      </w:r>
      <w:r w:rsidR="00225C96" w:rsidRPr="008A04A3">
        <w:rPr>
          <w:rFonts w:ascii="Times New Roman" w:hAnsi="Times New Roman" w:cs="Times New Roman"/>
          <w:color w:val="000000" w:themeColor="text1"/>
          <w:sz w:val="28"/>
          <w:szCs w:val="28"/>
        </w:rPr>
        <w:t xml:space="preserve"> </w:t>
      </w:r>
      <w:r w:rsidR="00B01D81" w:rsidRPr="008A04A3">
        <w:rPr>
          <w:rFonts w:ascii="Times New Roman" w:hAnsi="Times New Roman" w:cs="Times New Roman"/>
          <w:color w:val="000000" w:themeColor="text1"/>
          <w:sz w:val="28"/>
          <w:szCs w:val="28"/>
        </w:rPr>
        <w:t>22 архивные справ</w:t>
      </w:r>
      <w:r w:rsidR="00225C96" w:rsidRPr="008A04A3">
        <w:rPr>
          <w:rFonts w:ascii="Times New Roman" w:hAnsi="Times New Roman" w:cs="Times New Roman"/>
          <w:color w:val="000000" w:themeColor="text1"/>
          <w:sz w:val="28"/>
          <w:szCs w:val="28"/>
        </w:rPr>
        <w:t>к</w:t>
      </w:r>
      <w:r w:rsidR="00B01D81" w:rsidRPr="008A04A3">
        <w:rPr>
          <w:rFonts w:ascii="Times New Roman" w:hAnsi="Times New Roman" w:cs="Times New Roman"/>
          <w:color w:val="000000" w:themeColor="text1"/>
          <w:sz w:val="28"/>
          <w:szCs w:val="28"/>
        </w:rPr>
        <w:t>и</w:t>
      </w:r>
      <w:r w:rsidR="00225C96" w:rsidRPr="008A04A3">
        <w:rPr>
          <w:rFonts w:ascii="Times New Roman" w:hAnsi="Times New Roman" w:cs="Times New Roman"/>
          <w:color w:val="000000" w:themeColor="text1"/>
          <w:sz w:val="28"/>
          <w:szCs w:val="28"/>
        </w:rPr>
        <w:t xml:space="preserve"> о</w:t>
      </w:r>
      <w:r w:rsidR="00B01D81" w:rsidRPr="008A04A3">
        <w:rPr>
          <w:rFonts w:ascii="Times New Roman" w:hAnsi="Times New Roman" w:cs="Times New Roman"/>
          <w:color w:val="000000" w:themeColor="text1"/>
          <w:sz w:val="28"/>
          <w:szCs w:val="28"/>
        </w:rPr>
        <w:t xml:space="preserve"> стаже работы и заработной плате.</w:t>
      </w:r>
    </w:p>
    <w:p w:rsidR="005C7F0C" w:rsidRPr="008A04A3" w:rsidRDefault="005F0821" w:rsidP="008A04A3">
      <w:pPr>
        <w:pStyle w:val="a3"/>
        <w:shd w:val="clear" w:color="auto" w:fill="FFFFFF"/>
        <w:spacing w:before="0" w:beforeAutospacing="0" w:after="0" w:afterAutospacing="0"/>
        <w:ind w:firstLine="709"/>
        <w:jc w:val="both"/>
        <w:rPr>
          <w:color w:val="000000" w:themeColor="text1"/>
          <w:sz w:val="28"/>
          <w:szCs w:val="28"/>
        </w:rPr>
      </w:pPr>
      <w:r w:rsidRPr="008A04A3">
        <w:rPr>
          <w:color w:val="000000" w:themeColor="text1"/>
          <w:sz w:val="28"/>
          <w:szCs w:val="28"/>
        </w:rPr>
        <w:t>За 2018 год было проведено 34</w:t>
      </w:r>
      <w:r w:rsidR="005C7F0C" w:rsidRPr="008A04A3">
        <w:rPr>
          <w:color w:val="000000" w:themeColor="text1"/>
          <w:sz w:val="28"/>
          <w:szCs w:val="28"/>
        </w:rPr>
        <w:t xml:space="preserve"> встреч с жи</w:t>
      </w:r>
      <w:r w:rsidRPr="008A04A3">
        <w:rPr>
          <w:color w:val="000000" w:themeColor="text1"/>
          <w:sz w:val="28"/>
          <w:szCs w:val="28"/>
        </w:rPr>
        <w:t>телями поселения, в том числе 26</w:t>
      </w:r>
      <w:r w:rsidR="005C7F0C" w:rsidRPr="008A04A3">
        <w:rPr>
          <w:color w:val="000000" w:themeColor="text1"/>
          <w:sz w:val="28"/>
          <w:szCs w:val="28"/>
        </w:rPr>
        <w:t xml:space="preserve">  встреч в рамках проведения собраний граждан и 8 встреч в рамках проведения публичных слушаний по различным вопросам деятельности.</w:t>
      </w:r>
    </w:p>
    <w:p w:rsidR="005C7F0C" w:rsidRPr="008A04A3" w:rsidRDefault="005C7F0C" w:rsidP="008A04A3">
      <w:pPr>
        <w:pStyle w:val="a3"/>
        <w:shd w:val="clear" w:color="auto" w:fill="FFFFFF"/>
        <w:spacing w:before="0" w:beforeAutospacing="0" w:after="0" w:afterAutospacing="0"/>
        <w:ind w:firstLine="709"/>
        <w:jc w:val="both"/>
        <w:rPr>
          <w:color w:val="000000" w:themeColor="text1"/>
          <w:sz w:val="28"/>
          <w:szCs w:val="28"/>
        </w:rPr>
      </w:pPr>
      <w:r w:rsidRPr="008A04A3">
        <w:rPr>
          <w:color w:val="000000" w:themeColor="text1"/>
          <w:sz w:val="28"/>
          <w:szCs w:val="28"/>
        </w:rPr>
        <w:t xml:space="preserve">В рамках нормотворческой деятельности за отчетный период принято 336 постановлений, 148 распоряжений по основной деятельности и 47 по личному составу. </w:t>
      </w:r>
    </w:p>
    <w:p w:rsidR="005C7F0C" w:rsidRPr="008A04A3" w:rsidRDefault="00721593" w:rsidP="008A04A3">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Законодательным органом а</w:t>
      </w:r>
      <w:r w:rsidR="005C7F0C" w:rsidRPr="008A04A3">
        <w:rPr>
          <w:color w:val="000000" w:themeColor="text1"/>
          <w:sz w:val="28"/>
          <w:szCs w:val="28"/>
        </w:rPr>
        <w:t>дминистрации п. Медвенка является Собрание депутатов п. Медвенка. За 2018 год проведено 12 заседаний Собрания депутатов. Принято 82 решения Собрания депутатов по различным видам деятельности муниципального образования «поселок Медвенка». Основные направления заседаний: бюджет, налоги, изменения в Устав. Нормативно-правовые документы обнародуются  путем размещения информации в газете «</w:t>
      </w:r>
      <w:proofErr w:type="spellStart"/>
      <w:r w:rsidR="005C7F0C" w:rsidRPr="008A04A3">
        <w:rPr>
          <w:color w:val="000000" w:themeColor="text1"/>
          <w:sz w:val="28"/>
          <w:szCs w:val="28"/>
        </w:rPr>
        <w:t>Медвенские</w:t>
      </w:r>
      <w:proofErr w:type="spellEnd"/>
      <w:r w:rsidR="005C7F0C" w:rsidRPr="008A04A3">
        <w:rPr>
          <w:color w:val="000000" w:themeColor="text1"/>
          <w:sz w:val="28"/>
          <w:szCs w:val="28"/>
        </w:rPr>
        <w:t xml:space="preserve"> новости», в электронном виде на официальном сайте поселения, на информационных стендах.</w:t>
      </w:r>
    </w:p>
    <w:p w:rsidR="005C7F0C" w:rsidRPr="008A04A3" w:rsidRDefault="005C7F0C" w:rsidP="008A04A3">
      <w:pPr>
        <w:pStyle w:val="a3"/>
        <w:shd w:val="clear" w:color="auto" w:fill="FFFFFF"/>
        <w:spacing w:before="0" w:beforeAutospacing="0" w:after="0" w:afterAutospacing="0"/>
        <w:ind w:firstLine="709"/>
        <w:jc w:val="both"/>
        <w:rPr>
          <w:color w:val="000000" w:themeColor="text1"/>
          <w:sz w:val="28"/>
          <w:szCs w:val="28"/>
        </w:rPr>
      </w:pPr>
      <w:r w:rsidRPr="008A04A3">
        <w:rPr>
          <w:color w:val="000000" w:themeColor="text1"/>
          <w:sz w:val="28"/>
          <w:szCs w:val="28"/>
        </w:rPr>
        <w:t xml:space="preserve">Проекты муниципальных правовых актов направляются в прокуратуру </w:t>
      </w:r>
      <w:proofErr w:type="spellStart"/>
      <w:r w:rsidRPr="008A04A3">
        <w:rPr>
          <w:color w:val="000000" w:themeColor="text1"/>
          <w:sz w:val="28"/>
          <w:szCs w:val="28"/>
        </w:rPr>
        <w:t>Медвенского</w:t>
      </w:r>
      <w:proofErr w:type="spellEnd"/>
      <w:r w:rsidRPr="008A04A3">
        <w:rPr>
          <w:color w:val="000000" w:themeColor="text1"/>
          <w:sz w:val="28"/>
          <w:szCs w:val="28"/>
        </w:rPr>
        <w:t xml:space="preserve"> района.</w:t>
      </w:r>
    </w:p>
    <w:p w:rsidR="005C7F0C" w:rsidRPr="008A04A3" w:rsidRDefault="005C7F0C"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Все муниципальные служащие, Глава поселка и депутаты Собрания депутатов п</w:t>
      </w:r>
      <w:proofErr w:type="gramStart"/>
      <w:r w:rsidRPr="008A04A3">
        <w:rPr>
          <w:rFonts w:ascii="Times New Roman" w:hAnsi="Times New Roman" w:cs="Times New Roman"/>
          <w:color w:val="000000" w:themeColor="text1"/>
          <w:sz w:val="28"/>
          <w:szCs w:val="28"/>
        </w:rPr>
        <w:t>.М</w:t>
      </w:r>
      <w:proofErr w:type="gramEnd"/>
      <w:r w:rsidRPr="008A04A3">
        <w:rPr>
          <w:rFonts w:ascii="Times New Roman" w:hAnsi="Times New Roman" w:cs="Times New Roman"/>
          <w:color w:val="000000" w:themeColor="text1"/>
          <w:sz w:val="28"/>
          <w:szCs w:val="28"/>
        </w:rPr>
        <w:t>едвенка своевременно представили справки о доходах, расходах об имуществе и обязательствах имущественного характера на себя, супругов и несовершеннолетних детей за 2017 год.</w:t>
      </w:r>
    </w:p>
    <w:p w:rsidR="005C7F0C" w:rsidRPr="008A04A3" w:rsidRDefault="005C7F0C" w:rsidP="008A04A3">
      <w:pPr>
        <w:pStyle w:val="a5"/>
        <w:spacing w:after="0" w:line="240" w:lineRule="auto"/>
        <w:ind w:left="0" w:firstLine="709"/>
        <w:jc w:val="both"/>
        <w:rPr>
          <w:rFonts w:ascii="Times New Roman" w:hAnsi="Times New Roman" w:cs="Times New Roman"/>
          <w:color w:val="000000" w:themeColor="text1"/>
          <w:sz w:val="28"/>
          <w:szCs w:val="28"/>
        </w:rPr>
      </w:pPr>
    </w:p>
    <w:p w:rsidR="005C7F0C" w:rsidRPr="008A04A3" w:rsidRDefault="005C7F0C" w:rsidP="008A04A3">
      <w:pPr>
        <w:spacing w:after="0" w:line="240" w:lineRule="auto"/>
        <w:ind w:firstLine="709"/>
        <w:jc w:val="both"/>
        <w:rPr>
          <w:rFonts w:ascii="Times New Roman" w:hAnsi="Times New Roman" w:cs="Times New Roman"/>
          <w:color w:val="000000" w:themeColor="text1"/>
          <w:sz w:val="28"/>
          <w:szCs w:val="28"/>
        </w:rPr>
      </w:pPr>
      <w:proofErr w:type="gramStart"/>
      <w:r w:rsidRPr="008A04A3">
        <w:rPr>
          <w:rFonts w:ascii="Times New Roman" w:hAnsi="Times New Roman" w:cs="Times New Roman"/>
          <w:color w:val="000000" w:themeColor="text1"/>
          <w:sz w:val="28"/>
          <w:szCs w:val="28"/>
        </w:rPr>
        <w:t>Администрация поселка Медвенка  проделала работу по признанию объектов недвижимости бесхоз</w:t>
      </w:r>
      <w:r w:rsidR="00027CE2" w:rsidRPr="008A04A3">
        <w:rPr>
          <w:rFonts w:ascii="Times New Roman" w:hAnsi="Times New Roman" w:cs="Times New Roman"/>
          <w:color w:val="000000" w:themeColor="text1"/>
          <w:sz w:val="28"/>
          <w:szCs w:val="28"/>
        </w:rPr>
        <w:t>яй</w:t>
      </w:r>
      <w:r w:rsidRPr="008A04A3">
        <w:rPr>
          <w:rFonts w:ascii="Times New Roman" w:hAnsi="Times New Roman" w:cs="Times New Roman"/>
          <w:color w:val="000000" w:themeColor="text1"/>
          <w:sz w:val="28"/>
          <w:szCs w:val="28"/>
        </w:rPr>
        <w:t xml:space="preserve">ными (одна водопроводная скважина </w:t>
      </w:r>
      <w:r w:rsidRPr="008A04A3">
        <w:rPr>
          <w:rFonts w:ascii="Times New Roman" w:hAnsi="Times New Roman" w:cs="Times New Roman"/>
          <w:color w:val="000000" w:themeColor="text1"/>
          <w:sz w:val="28"/>
          <w:szCs w:val="28"/>
        </w:rPr>
        <w:lastRenderedPageBreak/>
        <w:t xml:space="preserve">поставлена на </w:t>
      </w:r>
      <w:r w:rsidR="00027CE2" w:rsidRPr="008A04A3">
        <w:rPr>
          <w:rFonts w:ascii="Times New Roman" w:hAnsi="Times New Roman" w:cs="Times New Roman"/>
          <w:color w:val="000000" w:themeColor="text1"/>
          <w:sz w:val="28"/>
          <w:szCs w:val="28"/>
        </w:rPr>
        <w:t>кадастровый учет</w:t>
      </w:r>
      <w:r w:rsidRPr="008A04A3">
        <w:rPr>
          <w:rFonts w:ascii="Times New Roman" w:hAnsi="Times New Roman" w:cs="Times New Roman"/>
          <w:color w:val="000000" w:themeColor="text1"/>
          <w:sz w:val="28"/>
          <w:szCs w:val="28"/>
        </w:rPr>
        <w:t xml:space="preserve"> как </w:t>
      </w:r>
      <w:proofErr w:type="spellStart"/>
      <w:r w:rsidRPr="008A04A3">
        <w:rPr>
          <w:rFonts w:ascii="Times New Roman" w:hAnsi="Times New Roman" w:cs="Times New Roman"/>
          <w:color w:val="000000" w:themeColor="text1"/>
          <w:sz w:val="28"/>
          <w:szCs w:val="28"/>
        </w:rPr>
        <w:t>безхоз</w:t>
      </w:r>
      <w:r w:rsidR="00027CE2" w:rsidRPr="008A04A3">
        <w:rPr>
          <w:rFonts w:ascii="Times New Roman" w:hAnsi="Times New Roman" w:cs="Times New Roman"/>
          <w:color w:val="000000" w:themeColor="text1"/>
          <w:sz w:val="28"/>
          <w:szCs w:val="28"/>
        </w:rPr>
        <w:t>яй</w:t>
      </w:r>
      <w:r w:rsidRPr="008A04A3">
        <w:rPr>
          <w:rFonts w:ascii="Times New Roman" w:hAnsi="Times New Roman" w:cs="Times New Roman"/>
          <w:color w:val="000000" w:themeColor="text1"/>
          <w:sz w:val="28"/>
          <w:szCs w:val="28"/>
        </w:rPr>
        <w:t>ный</w:t>
      </w:r>
      <w:proofErr w:type="spellEnd"/>
      <w:r w:rsidRPr="008A04A3">
        <w:rPr>
          <w:rFonts w:ascii="Times New Roman" w:hAnsi="Times New Roman" w:cs="Times New Roman"/>
          <w:color w:val="000000" w:themeColor="text1"/>
          <w:sz w:val="28"/>
          <w:szCs w:val="28"/>
        </w:rPr>
        <w:t xml:space="preserve"> объект)</w:t>
      </w:r>
      <w:r w:rsidR="002667D3" w:rsidRPr="008A04A3">
        <w:rPr>
          <w:rFonts w:ascii="Times New Roman" w:hAnsi="Times New Roman" w:cs="Times New Roman"/>
          <w:color w:val="000000" w:themeColor="text1"/>
          <w:sz w:val="28"/>
          <w:szCs w:val="28"/>
        </w:rPr>
        <w:t>;</w:t>
      </w:r>
      <w:r w:rsidRPr="008A04A3">
        <w:rPr>
          <w:rFonts w:ascii="Times New Roman" w:hAnsi="Times New Roman" w:cs="Times New Roman"/>
          <w:color w:val="000000" w:themeColor="text1"/>
          <w:sz w:val="28"/>
          <w:szCs w:val="28"/>
        </w:rPr>
        <w:t xml:space="preserve"> по оформлению объектов недвижимости (оформлены 3 сооружения дорожного транспорта: ул.</w:t>
      </w:r>
      <w:r w:rsidR="00EC0F15">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2-я Промышленная, ул.</w:t>
      </w:r>
      <w:r w:rsidR="00EC0F15">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Пролетарская, ул.</w:t>
      </w:r>
      <w:r w:rsidR="00EC0F15">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Парков</w:t>
      </w:r>
      <w:r w:rsidR="002667D3" w:rsidRPr="008A04A3">
        <w:rPr>
          <w:rFonts w:ascii="Times New Roman" w:hAnsi="Times New Roman" w:cs="Times New Roman"/>
          <w:color w:val="000000" w:themeColor="text1"/>
          <w:sz w:val="28"/>
          <w:szCs w:val="28"/>
        </w:rPr>
        <w:t>ая);</w:t>
      </w:r>
      <w:r w:rsidRPr="008A04A3">
        <w:rPr>
          <w:rFonts w:ascii="Times New Roman" w:hAnsi="Times New Roman" w:cs="Times New Roman"/>
          <w:color w:val="000000" w:themeColor="text1"/>
          <w:sz w:val="28"/>
          <w:szCs w:val="28"/>
        </w:rPr>
        <w:t xml:space="preserve"> </w:t>
      </w:r>
      <w:r w:rsidR="002667D3" w:rsidRPr="008A04A3">
        <w:rPr>
          <w:rFonts w:ascii="Times New Roman" w:hAnsi="Times New Roman" w:cs="Times New Roman"/>
          <w:color w:val="000000" w:themeColor="text1"/>
          <w:sz w:val="28"/>
          <w:szCs w:val="28"/>
        </w:rPr>
        <w:t>были выполнены кадастровые работы по изготовлению межевых планов земельных участков</w:t>
      </w:r>
      <w:r w:rsidR="00027CE2" w:rsidRPr="008A04A3">
        <w:rPr>
          <w:rFonts w:ascii="Times New Roman" w:hAnsi="Times New Roman" w:cs="Times New Roman"/>
          <w:color w:val="000000" w:themeColor="text1"/>
          <w:sz w:val="28"/>
          <w:szCs w:val="28"/>
        </w:rPr>
        <w:t xml:space="preserve"> под кладбищами «Центральное», </w:t>
      </w:r>
      <w:r w:rsidRPr="008A04A3">
        <w:rPr>
          <w:rFonts w:ascii="Times New Roman" w:hAnsi="Times New Roman" w:cs="Times New Roman"/>
          <w:color w:val="000000" w:themeColor="text1"/>
          <w:sz w:val="28"/>
          <w:szCs w:val="28"/>
        </w:rPr>
        <w:t>«Восточное»</w:t>
      </w:r>
      <w:r w:rsidR="00027CE2" w:rsidRPr="008A04A3">
        <w:rPr>
          <w:rFonts w:ascii="Times New Roman" w:hAnsi="Times New Roman" w:cs="Times New Roman"/>
          <w:color w:val="000000" w:themeColor="text1"/>
          <w:sz w:val="28"/>
          <w:szCs w:val="28"/>
        </w:rPr>
        <w:t>,</w:t>
      </w:r>
      <w:r w:rsidRPr="008A04A3">
        <w:rPr>
          <w:rFonts w:ascii="Times New Roman" w:hAnsi="Times New Roman" w:cs="Times New Roman"/>
          <w:color w:val="000000" w:themeColor="text1"/>
          <w:sz w:val="28"/>
          <w:szCs w:val="28"/>
        </w:rPr>
        <w:t xml:space="preserve"> «Успенское».</w:t>
      </w:r>
      <w:proofErr w:type="gramEnd"/>
      <w:r w:rsidRPr="008A04A3">
        <w:rPr>
          <w:rFonts w:ascii="Times New Roman" w:hAnsi="Times New Roman" w:cs="Times New Roman"/>
          <w:color w:val="000000" w:themeColor="text1"/>
          <w:sz w:val="28"/>
          <w:szCs w:val="28"/>
        </w:rPr>
        <w:t xml:space="preserve"> На данные мероприятия было потрачено</w:t>
      </w:r>
      <w:r w:rsidR="002667D3" w:rsidRPr="008A04A3">
        <w:rPr>
          <w:rFonts w:ascii="Times New Roman" w:hAnsi="Times New Roman" w:cs="Times New Roman"/>
          <w:color w:val="000000" w:themeColor="text1"/>
          <w:sz w:val="28"/>
          <w:szCs w:val="28"/>
        </w:rPr>
        <w:t xml:space="preserve">  </w:t>
      </w:r>
      <w:r w:rsidR="00027CE2" w:rsidRPr="008A04A3">
        <w:rPr>
          <w:rFonts w:ascii="Times New Roman" w:hAnsi="Times New Roman" w:cs="Times New Roman"/>
          <w:color w:val="000000" w:themeColor="text1"/>
          <w:sz w:val="28"/>
          <w:szCs w:val="28"/>
        </w:rPr>
        <w:t xml:space="preserve">39 </w:t>
      </w:r>
      <w:r w:rsidR="002667D3" w:rsidRPr="008A04A3">
        <w:rPr>
          <w:rFonts w:ascii="Times New Roman" w:hAnsi="Times New Roman" w:cs="Times New Roman"/>
          <w:color w:val="000000" w:themeColor="text1"/>
          <w:sz w:val="28"/>
          <w:szCs w:val="28"/>
        </w:rPr>
        <w:t>тыс. руб.</w:t>
      </w:r>
    </w:p>
    <w:p w:rsidR="002667D3" w:rsidRPr="008A04A3" w:rsidRDefault="002667D3" w:rsidP="008A04A3">
      <w:pPr>
        <w:pStyle w:val="a5"/>
        <w:spacing w:after="0" w:line="240" w:lineRule="auto"/>
        <w:ind w:left="0" w:firstLine="709"/>
        <w:jc w:val="both"/>
        <w:rPr>
          <w:rFonts w:ascii="Times New Roman" w:hAnsi="Times New Roman" w:cs="Times New Roman"/>
          <w:color w:val="000000" w:themeColor="text1"/>
          <w:sz w:val="28"/>
          <w:szCs w:val="28"/>
        </w:rPr>
      </w:pPr>
    </w:p>
    <w:p w:rsidR="000733EC" w:rsidRPr="008A04A3" w:rsidRDefault="002667D3"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В 2018 году Администрацией п.</w:t>
      </w:r>
      <w:r w:rsidR="00EC0F15">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 xml:space="preserve">Медвенка был заключен договор со специализированной организацией по отлову безнадзорных животных. </w:t>
      </w:r>
      <w:r w:rsidR="00027CE2" w:rsidRPr="008A04A3">
        <w:rPr>
          <w:rFonts w:ascii="Times New Roman" w:hAnsi="Times New Roman" w:cs="Times New Roman"/>
          <w:color w:val="000000" w:themeColor="text1"/>
          <w:sz w:val="28"/>
          <w:szCs w:val="28"/>
        </w:rPr>
        <w:t xml:space="preserve"> На проведение мероприятий по отлову 47 безнадзорных животных</w:t>
      </w:r>
      <w:proofErr w:type="gramStart"/>
      <w:r w:rsidR="00027CE2" w:rsidRPr="008A04A3">
        <w:rPr>
          <w:rFonts w:ascii="Times New Roman" w:hAnsi="Times New Roman" w:cs="Times New Roman"/>
          <w:color w:val="000000" w:themeColor="text1"/>
          <w:sz w:val="28"/>
          <w:szCs w:val="28"/>
        </w:rPr>
        <w:t>.</w:t>
      </w:r>
      <w:proofErr w:type="gramEnd"/>
      <w:r w:rsidRPr="008A04A3">
        <w:rPr>
          <w:rFonts w:ascii="Times New Roman" w:hAnsi="Times New Roman" w:cs="Times New Roman"/>
          <w:color w:val="000000" w:themeColor="text1"/>
          <w:sz w:val="28"/>
          <w:szCs w:val="28"/>
        </w:rPr>
        <w:t xml:space="preserve"> </w:t>
      </w:r>
      <w:proofErr w:type="gramStart"/>
      <w:r w:rsidRPr="008A04A3">
        <w:rPr>
          <w:rFonts w:ascii="Times New Roman" w:hAnsi="Times New Roman" w:cs="Times New Roman"/>
          <w:color w:val="000000" w:themeColor="text1"/>
          <w:sz w:val="28"/>
          <w:szCs w:val="28"/>
        </w:rPr>
        <w:t>и</w:t>
      </w:r>
      <w:proofErr w:type="gramEnd"/>
      <w:r w:rsidRPr="008A04A3">
        <w:rPr>
          <w:rFonts w:ascii="Times New Roman" w:hAnsi="Times New Roman" w:cs="Times New Roman"/>
          <w:color w:val="000000" w:themeColor="text1"/>
          <w:sz w:val="28"/>
          <w:szCs w:val="28"/>
        </w:rPr>
        <w:t>з бюджета муниципального образования было потрачено 96 тыс.173,</w:t>
      </w:r>
      <w:r w:rsidR="000733EC" w:rsidRPr="008A04A3">
        <w:rPr>
          <w:rFonts w:ascii="Times New Roman" w:hAnsi="Times New Roman" w:cs="Times New Roman"/>
          <w:color w:val="000000" w:themeColor="text1"/>
          <w:sz w:val="28"/>
          <w:szCs w:val="28"/>
        </w:rPr>
        <w:t>00.</w:t>
      </w:r>
      <w:r w:rsidRPr="008A04A3">
        <w:rPr>
          <w:rFonts w:ascii="Times New Roman" w:hAnsi="Times New Roman" w:cs="Times New Roman"/>
          <w:color w:val="000000" w:themeColor="text1"/>
          <w:sz w:val="28"/>
          <w:szCs w:val="28"/>
        </w:rPr>
        <w:t xml:space="preserve"> </w:t>
      </w:r>
    </w:p>
    <w:p w:rsidR="000733EC" w:rsidRPr="008A04A3" w:rsidRDefault="000733EC" w:rsidP="008A04A3">
      <w:pPr>
        <w:pStyle w:val="a5"/>
        <w:spacing w:after="0" w:line="240" w:lineRule="auto"/>
        <w:ind w:left="0" w:firstLine="709"/>
        <w:jc w:val="both"/>
        <w:rPr>
          <w:rFonts w:ascii="Times New Roman" w:hAnsi="Times New Roman" w:cs="Times New Roman"/>
          <w:color w:val="000000" w:themeColor="text1"/>
          <w:sz w:val="28"/>
          <w:szCs w:val="28"/>
        </w:rPr>
      </w:pPr>
    </w:p>
    <w:p w:rsidR="000733EC" w:rsidRPr="008A04A3" w:rsidRDefault="000733EC" w:rsidP="008A04A3">
      <w:pPr>
        <w:pStyle w:val="a5"/>
        <w:spacing w:after="0" w:line="240" w:lineRule="auto"/>
        <w:ind w:left="0" w:firstLine="709"/>
        <w:jc w:val="both"/>
        <w:rPr>
          <w:rFonts w:ascii="Times New Roman" w:hAnsi="Times New Roman" w:cs="Times New Roman"/>
          <w:color w:val="000000" w:themeColor="text1"/>
          <w:sz w:val="28"/>
          <w:szCs w:val="28"/>
        </w:rPr>
      </w:pPr>
      <w:proofErr w:type="gramStart"/>
      <w:r w:rsidRPr="008A04A3">
        <w:rPr>
          <w:rFonts w:ascii="Times New Roman" w:hAnsi="Times New Roman" w:cs="Times New Roman"/>
          <w:color w:val="000000" w:themeColor="text1"/>
          <w:sz w:val="28"/>
          <w:szCs w:val="28"/>
        </w:rPr>
        <w:t>Отчитываясь о деятельности</w:t>
      </w:r>
      <w:proofErr w:type="gramEnd"/>
      <w:r w:rsidRPr="008A04A3">
        <w:rPr>
          <w:rFonts w:ascii="Times New Roman" w:hAnsi="Times New Roman" w:cs="Times New Roman"/>
          <w:color w:val="000000" w:themeColor="text1"/>
          <w:sz w:val="28"/>
          <w:szCs w:val="28"/>
        </w:rPr>
        <w:t xml:space="preserve"> Администрации п.</w:t>
      </w:r>
      <w:r w:rsidR="00EC0F15">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 xml:space="preserve">Медвенка, необходимо отметить об организации и участии в традиционных мероприятиях, проходящих на территории нашего поселка. </w:t>
      </w:r>
      <w:proofErr w:type="gramStart"/>
      <w:r w:rsidRPr="008A04A3">
        <w:rPr>
          <w:rFonts w:ascii="Times New Roman" w:hAnsi="Times New Roman" w:cs="Times New Roman"/>
          <w:color w:val="000000" w:themeColor="text1"/>
          <w:sz w:val="28"/>
          <w:szCs w:val="28"/>
        </w:rPr>
        <w:t>Это День освобождения поселка от немецко-фашистских захватчиков, День памяти воинов-интернационалистов, День Победы, День памяти и скорби, День памяти погибших в радиационных авариях и катастрофах, День призывника, Новогодние и Рождественские гуляния, Проводы русской зимы, Декада пожилого человека, Декада инвалида, Выпускной бал, День народного единства, День защитника Отечества, Международный женский день,  День защиты детей,  День молодежи, День независимости России, День урожая.</w:t>
      </w:r>
      <w:proofErr w:type="gramEnd"/>
      <w:r w:rsidRPr="008A04A3">
        <w:rPr>
          <w:rFonts w:ascii="Times New Roman" w:hAnsi="Times New Roman" w:cs="Times New Roman"/>
          <w:color w:val="000000" w:themeColor="text1"/>
          <w:sz w:val="28"/>
          <w:szCs w:val="28"/>
        </w:rPr>
        <w:t xml:space="preserve"> В 2018 году было проведено мероприятие, посвященное  90 –</w:t>
      </w:r>
      <w:proofErr w:type="spellStart"/>
      <w:r w:rsidRPr="008A04A3">
        <w:rPr>
          <w:rFonts w:ascii="Times New Roman" w:hAnsi="Times New Roman" w:cs="Times New Roman"/>
          <w:color w:val="000000" w:themeColor="text1"/>
          <w:sz w:val="28"/>
          <w:szCs w:val="28"/>
        </w:rPr>
        <w:t>летию</w:t>
      </w:r>
      <w:proofErr w:type="spellEnd"/>
      <w:r w:rsidRPr="008A04A3">
        <w:rPr>
          <w:rFonts w:ascii="Times New Roman" w:hAnsi="Times New Roman" w:cs="Times New Roman"/>
          <w:color w:val="000000" w:themeColor="text1"/>
          <w:sz w:val="28"/>
          <w:szCs w:val="28"/>
        </w:rPr>
        <w:t xml:space="preserve"> образования </w:t>
      </w:r>
      <w:proofErr w:type="spellStart"/>
      <w:r w:rsidRPr="008A04A3">
        <w:rPr>
          <w:rFonts w:ascii="Times New Roman" w:hAnsi="Times New Roman" w:cs="Times New Roman"/>
          <w:color w:val="000000" w:themeColor="text1"/>
          <w:sz w:val="28"/>
          <w:szCs w:val="28"/>
        </w:rPr>
        <w:t>Медвенского</w:t>
      </w:r>
      <w:proofErr w:type="spellEnd"/>
      <w:r w:rsidRPr="008A04A3">
        <w:rPr>
          <w:rFonts w:ascii="Times New Roman" w:hAnsi="Times New Roman" w:cs="Times New Roman"/>
          <w:color w:val="000000" w:themeColor="text1"/>
          <w:sz w:val="28"/>
          <w:szCs w:val="28"/>
        </w:rPr>
        <w:t xml:space="preserve"> района, в котором  администрация п.</w:t>
      </w:r>
      <w:r w:rsidR="00654DB1">
        <w:rPr>
          <w:rFonts w:ascii="Times New Roman" w:hAnsi="Times New Roman" w:cs="Times New Roman"/>
          <w:color w:val="000000" w:themeColor="text1"/>
          <w:sz w:val="28"/>
          <w:szCs w:val="28"/>
        </w:rPr>
        <w:t xml:space="preserve"> </w:t>
      </w:r>
      <w:r w:rsidRPr="008A04A3">
        <w:rPr>
          <w:rFonts w:ascii="Times New Roman" w:hAnsi="Times New Roman" w:cs="Times New Roman"/>
          <w:color w:val="000000" w:themeColor="text1"/>
          <w:sz w:val="28"/>
          <w:szCs w:val="28"/>
        </w:rPr>
        <w:t>Медвенка приняла активное участие.</w:t>
      </w:r>
      <w:r w:rsidR="001836D4" w:rsidRPr="008A04A3">
        <w:rPr>
          <w:rFonts w:ascii="Times New Roman" w:hAnsi="Times New Roman" w:cs="Times New Roman"/>
          <w:color w:val="000000" w:themeColor="text1"/>
          <w:sz w:val="28"/>
          <w:szCs w:val="28"/>
        </w:rPr>
        <w:t xml:space="preserve"> На все вышеуказанные мероприятия из бюджета было потрачено</w:t>
      </w:r>
      <w:r w:rsidRPr="008A04A3">
        <w:rPr>
          <w:rFonts w:ascii="Times New Roman" w:hAnsi="Times New Roman" w:cs="Times New Roman"/>
          <w:color w:val="000000" w:themeColor="text1"/>
          <w:sz w:val="28"/>
          <w:szCs w:val="28"/>
        </w:rPr>
        <w:t xml:space="preserve">  </w:t>
      </w:r>
      <w:r w:rsidR="005F0821" w:rsidRPr="008A04A3">
        <w:rPr>
          <w:rFonts w:ascii="Times New Roman" w:hAnsi="Times New Roman" w:cs="Times New Roman"/>
          <w:color w:val="000000" w:themeColor="text1"/>
          <w:sz w:val="28"/>
          <w:szCs w:val="28"/>
        </w:rPr>
        <w:t>182 тыс.518,00.</w:t>
      </w:r>
    </w:p>
    <w:p w:rsidR="000733EC" w:rsidRPr="008A04A3" w:rsidRDefault="000733EC" w:rsidP="008A04A3">
      <w:pPr>
        <w:pStyle w:val="a5"/>
        <w:spacing w:after="0" w:line="240" w:lineRule="auto"/>
        <w:ind w:left="0" w:firstLine="709"/>
        <w:jc w:val="both"/>
        <w:rPr>
          <w:rFonts w:ascii="Times New Roman" w:hAnsi="Times New Roman" w:cs="Times New Roman"/>
          <w:color w:val="000000" w:themeColor="text1"/>
          <w:sz w:val="28"/>
          <w:szCs w:val="28"/>
        </w:rPr>
      </w:pPr>
      <w:r w:rsidRPr="008A04A3">
        <w:rPr>
          <w:rFonts w:ascii="Times New Roman" w:hAnsi="Times New Roman" w:cs="Times New Roman"/>
          <w:color w:val="000000" w:themeColor="text1"/>
          <w:sz w:val="28"/>
          <w:szCs w:val="28"/>
        </w:rPr>
        <w:t>Участие во всех спортивных соревнованиях, спартакиадах, турнирах, лы</w:t>
      </w:r>
      <w:r w:rsidR="001836D4" w:rsidRPr="008A04A3">
        <w:rPr>
          <w:rFonts w:ascii="Times New Roman" w:hAnsi="Times New Roman" w:cs="Times New Roman"/>
          <w:color w:val="000000" w:themeColor="text1"/>
          <w:sz w:val="28"/>
          <w:szCs w:val="28"/>
        </w:rPr>
        <w:t>жных гонках обошлось бюджету муниципального образования в 33 тыс.500 руб.</w:t>
      </w:r>
      <w:r w:rsidRPr="008A04A3">
        <w:rPr>
          <w:rFonts w:ascii="Times New Roman" w:hAnsi="Times New Roman" w:cs="Times New Roman"/>
          <w:color w:val="000000" w:themeColor="text1"/>
          <w:sz w:val="28"/>
          <w:szCs w:val="28"/>
        </w:rPr>
        <w:t xml:space="preserve"> </w:t>
      </w:r>
    </w:p>
    <w:p w:rsidR="000733EC" w:rsidRPr="008A04A3" w:rsidRDefault="000733EC" w:rsidP="008A04A3">
      <w:pPr>
        <w:pStyle w:val="a3"/>
        <w:shd w:val="clear" w:color="auto" w:fill="FFFFFF"/>
        <w:spacing w:before="0" w:beforeAutospacing="0" w:after="0" w:afterAutospacing="0"/>
        <w:ind w:firstLine="709"/>
        <w:jc w:val="both"/>
        <w:rPr>
          <w:color w:val="000000" w:themeColor="text1"/>
          <w:sz w:val="28"/>
          <w:szCs w:val="28"/>
        </w:rPr>
      </w:pPr>
      <w:r w:rsidRPr="008A04A3">
        <w:rPr>
          <w:color w:val="000000" w:themeColor="text1"/>
          <w:sz w:val="28"/>
          <w:szCs w:val="28"/>
        </w:rPr>
        <w:t>Незаменимыми помощниками в деятельности Админист</w:t>
      </w:r>
      <w:r w:rsidR="00654DB1">
        <w:rPr>
          <w:color w:val="000000" w:themeColor="text1"/>
          <w:sz w:val="28"/>
          <w:szCs w:val="28"/>
        </w:rPr>
        <w:t xml:space="preserve">рации п. </w:t>
      </w:r>
      <w:r w:rsidRPr="008A04A3">
        <w:rPr>
          <w:color w:val="000000" w:themeColor="text1"/>
          <w:sz w:val="28"/>
          <w:szCs w:val="28"/>
        </w:rPr>
        <w:t xml:space="preserve">Медвенка </w:t>
      </w:r>
      <w:r w:rsidR="001836D4" w:rsidRPr="008A04A3">
        <w:rPr>
          <w:color w:val="000000" w:themeColor="text1"/>
          <w:sz w:val="28"/>
          <w:szCs w:val="28"/>
        </w:rPr>
        <w:t xml:space="preserve">являлись и </w:t>
      </w:r>
      <w:r w:rsidRPr="008A04A3">
        <w:rPr>
          <w:color w:val="000000" w:themeColor="text1"/>
          <w:sz w:val="28"/>
          <w:szCs w:val="28"/>
        </w:rPr>
        <w:t>являются Совет ветеранов п.</w:t>
      </w:r>
      <w:r w:rsidR="00654DB1">
        <w:rPr>
          <w:color w:val="000000" w:themeColor="text1"/>
          <w:sz w:val="28"/>
          <w:szCs w:val="28"/>
        </w:rPr>
        <w:t xml:space="preserve"> </w:t>
      </w:r>
      <w:r w:rsidRPr="008A04A3">
        <w:rPr>
          <w:color w:val="000000" w:themeColor="text1"/>
          <w:sz w:val="28"/>
          <w:szCs w:val="28"/>
        </w:rPr>
        <w:t>Медвенка, МКУК «</w:t>
      </w:r>
      <w:proofErr w:type="spellStart"/>
      <w:r w:rsidRPr="008A04A3">
        <w:rPr>
          <w:color w:val="000000" w:themeColor="text1"/>
          <w:sz w:val="28"/>
          <w:szCs w:val="28"/>
        </w:rPr>
        <w:t>Медвенская</w:t>
      </w:r>
      <w:proofErr w:type="spellEnd"/>
      <w:r w:rsidRPr="008A04A3">
        <w:rPr>
          <w:color w:val="000000" w:themeColor="text1"/>
          <w:sz w:val="28"/>
          <w:szCs w:val="28"/>
        </w:rPr>
        <w:t xml:space="preserve"> детская библиотека», МБУ «ОХО п.</w:t>
      </w:r>
      <w:r w:rsidR="00654DB1">
        <w:rPr>
          <w:color w:val="000000" w:themeColor="text1"/>
          <w:sz w:val="28"/>
          <w:szCs w:val="28"/>
        </w:rPr>
        <w:t xml:space="preserve"> </w:t>
      </w:r>
      <w:r w:rsidR="002344F4">
        <w:rPr>
          <w:color w:val="000000" w:themeColor="text1"/>
          <w:sz w:val="28"/>
          <w:szCs w:val="28"/>
        </w:rPr>
        <w:t>Медвенка», участковые уполномоченные Отд</w:t>
      </w:r>
      <w:proofErr w:type="gramStart"/>
      <w:r w:rsidR="002344F4">
        <w:rPr>
          <w:color w:val="000000" w:themeColor="text1"/>
          <w:sz w:val="28"/>
          <w:szCs w:val="28"/>
        </w:rPr>
        <w:t>.М</w:t>
      </w:r>
      <w:proofErr w:type="gramEnd"/>
      <w:r w:rsidR="002344F4">
        <w:rPr>
          <w:color w:val="000000" w:themeColor="text1"/>
          <w:sz w:val="28"/>
          <w:szCs w:val="28"/>
        </w:rPr>
        <w:t xml:space="preserve">ВД России по </w:t>
      </w:r>
      <w:proofErr w:type="spellStart"/>
      <w:r w:rsidR="002344F4">
        <w:rPr>
          <w:color w:val="000000" w:themeColor="text1"/>
          <w:sz w:val="28"/>
          <w:szCs w:val="28"/>
        </w:rPr>
        <w:t>Медвенскому</w:t>
      </w:r>
      <w:proofErr w:type="spellEnd"/>
      <w:r w:rsidR="002344F4">
        <w:rPr>
          <w:color w:val="000000" w:themeColor="text1"/>
          <w:sz w:val="28"/>
          <w:szCs w:val="28"/>
        </w:rPr>
        <w:t xml:space="preserve"> району. </w:t>
      </w:r>
    </w:p>
    <w:p w:rsidR="001836D4" w:rsidRPr="008A04A3" w:rsidRDefault="000733EC" w:rsidP="00647AB0">
      <w:pPr>
        <w:pStyle w:val="a3"/>
        <w:shd w:val="clear" w:color="auto" w:fill="FFFFFF"/>
        <w:spacing w:before="0" w:beforeAutospacing="0" w:after="0" w:afterAutospacing="0"/>
        <w:ind w:firstLine="708"/>
        <w:jc w:val="both"/>
        <w:rPr>
          <w:color w:val="000000" w:themeColor="text1"/>
          <w:sz w:val="28"/>
          <w:szCs w:val="28"/>
        </w:rPr>
      </w:pPr>
      <w:r w:rsidRPr="008A04A3">
        <w:rPr>
          <w:color w:val="000000" w:themeColor="text1"/>
          <w:sz w:val="28"/>
          <w:szCs w:val="28"/>
        </w:rPr>
        <w:t xml:space="preserve">За высокие достигнутые результаты наше муниципальное образование было награждено дипломом Администрации </w:t>
      </w:r>
      <w:proofErr w:type="spellStart"/>
      <w:r w:rsidRPr="008A04A3">
        <w:rPr>
          <w:color w:val="000000" w:themeColor="text1"/>
          <w:sz w:val="28"/>
          <w:szCs w:val="28"/>
        </w:rPr>
        <w:t>Медвенского</w:t>
      </w:r>
      <w:proofErr w:type="spellEnd"/>
      <w:r w:rsidRPr="008A04A3">
        <w:rPr>
          <w:color w:val="000000" w:themeColor="text1"/>
          <w:sz w:val="28"/>
          <w:szCs w:val="28"/>
        </w:rPr>
        <w:t xml:space="preserve"> района за</w:t>
      </w:r>
      <w:r w:rsidR="001836D4" w:rsidRPr="008A04A3">
        <w:rPr>
          <w:color w:val="000000" w:themeColor="text1"/>
          <w:sz w:val="28"/>
          <w:szCs w:val="28"/>
        </w:rPr>
        <w:t xml:space="preserve"> 2</w:t>
      </w:r>
      <w:r w:rsidRPr="008A04A3">
        <w:rPr>
          <w:color w:val="000000" w:themeColor="text1"/>
          <w:sz w:val="28"/>
          <w:szCs w:val="28"/>
        </w:rPr>
        <w:t>-ое место в конкурсе «Самое чистое село».</w:t>
      </w:r>
    </w:p>
    <w:p w:rsidR="001836D4" w:rsidRPr="008A04A3" w:rsidRDefault="001836D4" w:rsidP="008A04A3">
      <w:pPr>
        <w:pStyle w:val="a3"/>
        <w:shd w:val="clear" w:color="auto" w:fill="FFFFFF"/>
        <w:spacing w:before="0" w:beforeAutospacing="0" w:after="0" w:afterAutospacing="0"/>
        <w:ind w:firstLine="709"/>
        <w:jc w:val="both"/>
        <w:rPr>
          <w:color w:val="000000" w:themeColor="text1"/>
          <w:sz w:val="28"/>
          <w:szCs w:val="28"/>
        </w:rPr>
      </w:pPr>
    </w:p>
    <w:p w:rsidR="005C7F0C" w:rsidRPr="008A04A3" w:rsidRDefault="001836D4" w:rsidP="008A04A3">
      <w:pPr>
        <w:pStyle w:val="a3"/>
        <w:shd w:val="clear" w:color="auto" w:fill="FFFFFF"/>
        <w:spacing w:before="0" w:beforeAutospacing="0" w:after="0" w:afterAutospacing="0"/>
        <w:ind w:firstLine="709"/>
        <w:jc w:val="center"/>
        <w:rPr>
          <w:b/>
          <w:i/>
          <w:color w:val="000000" w:themeColor="text1"/>
          <w:sz w:val="28"/>
          <w:szCs w:val="28"/>
        </w:rPr>
      </w:pPr>
      <w:r w:rsidRPr="008A04A3">
        <w:rPr>
          <w:b/>
          <w:i/>
          <w:color w:val="000000" w:themeColor="text1"/>
          <w:sz w:val="28"/>
          <w:szCs w:val="28"/>
        </w:rPr>
        <w:t>ЗАКЛЮЧЕНИЕ</w:t>
      </w:r>
    </w:p>
    <w:p w:rsidR="001836D4" w:rsidRPr="008A04A3" w:rsidRDefault="001836D4" w:rsidP="008A04A3">
      <w:pPr>
        <w:pStyle w:val="a3"/>
        <w:shd w:val="clear" w:color="auto" w:fill="FFFFFF"/>
        <w:spacing w:before="0" w:beforeAutospacing="0" w:after="0" w:afterAutospacing="0"/>
        <w:ind w:firstLine="709"/>
        <w:jc w:val="both"/>
        <w:rPr>
          <w:b/>
          <w:i/>
          <w:color w:val="000000" w:themeColor="text1"/>
          <w:sz w:val="28"/>
          <w:szCs w:val="28"/>
        </w:rPr>
      </w:pPr>
    </w:p>
    <w:p w:rsidR="00721593" w:rsidRDefault="00365774" w:rsidP="008A04A3">
      <w:pPr>
        <w:pStyle w:val="a3"/>
        <w:shd w:val="clear" w:color="auto" w:fill="FFFFFF"/>
        <w:spacing w:before="0" w:beforeAutospacing="0" w:after="0" w:afterAutospacing="0"/>
        <w:ind w:firstLine="709"/>
        <w:jc w:val="both"/>
        <w:rPr>
          <w:color w:val="000000" w:themeColor="text1"/>
          <w:sz w:val="28"/>
          <w:szCs w:val="28"/>
        </w:rPr>
      </w:pPr>
      <w:proofErr w:type="gramStart"/>
      <w:r w:rsidRPr="008A04A3">
        <w:rPr>
          <w:color w:val="000000" w:themeColor="text1"/>
          <w:sz w:val="28"/>
          <w:szCs w:val="28"/>
        </w:rPr>
        <w:t>Подводя итоги 2018</w:t>
      </w:r>
      <w:r w:rsidR="00225C96" w:rsidRPr="008A04A3">
        <w:rPr>
          <w:color w:val="000000" w:themeColor="text1"/>
          <w:sz w:val="28"/>
          <w:szCs w:val="28"/>
        </w:rPr>
        <w:t xml:space="preserve"> года, можно отметить, что в целом на те</w:t>
      </w:r>
      <w:r w:rsidRPr="008A04A3">
        <w:rPr>
          <w:color w:val="000000" w:themeColor="text1"/>
          <w:sz w:val="28"/>
          <w:szCs w:val="28"/>
        </w:rPr>
        <w:t>рритории муниципального образования «</w:t>
      </w:r>
      <w:r w:rsidR="00E93B49" w:rsidRPr="008A04A3">
        <w:rPr>
          <w:color w:val="000000" w:themeColor="text1"/>
          <w:sz w:val="28"/>
          <w:szCs w:val="28"/>
        </w:rPr>
        <w:t xml:space="preserve">поселок </w:t>
      </w:r>
      <w:r w:rsidRPr="008A04A3">
        <w:rPr>
          <w:color w:val="000000" w:themeColor="text1"/>
          <w:sz w:val="28"/>
          <w:szCs w:val="28"/>
        </w:rPr>
        <w:t>Медвенка»</w:t>
      </w:r>
      <w:r w:rsidR="00225C96" w:rsidRPr="008A04A3">
        <w:rPr>
          <w:color w:val="000000" w:themeColor="text1"/>
          <w:sz w:val="28"/>
          <w:szCs w:val="28"/>
        </w:rPr>
        <w:t xml:space="preserve"> в течение отчетного периода была сохранена стабильная социально-экономическая обстановка, обеспечена жизнедеятельность поселения и безаварийная работа объектов инженерной инфраструктуры, выполнен бюджет поселения по доходам и расходам, не допущен рост социальной напряженности в обществе, что стало возможным благодаря совместной деятельности руководителей, трудовых коллективов предприятий и организаций, индивидуальных</w:t>
      </w:r>
      <w:proofErr w:type="gramEnd"/>
      <w:r w:rsidR="00225C96" w:rsidRPr="008A04A3">
        <w:rPr>
          <w:color w:val="000000" w:themeColor="text1"/>
          <w:sz w:val="28"/>
          <w:szCs w:val="28"/>
        </w:rPr>
        <w:t xml:space="preserve"> предпринимателей, </w:t>
      </w:r>
      <w:r w:rsidR="00225C96" w:rsidRPr="008A04A3">
        <w:rPr>
          <w:color w:val="000000" w:themeColor="text1"/>
          <w:sz w:val="28"/>
          <w:szCs w:val="28"/>
        </w:rPr>
        <w:lastRenderedPageBreak/>
        <w:t>общественных организаций,</w:t>
      </w:r>
      <w:r w:rsidR="00721593">
        <w:rPr>
          <w:color w:val="000000" w:themeColor="text1"/>
          <w:sz w:val="28"/>
          <w:szCs w:val="28"/>
        </w:rPr>
        <w:t xml:space="preserve"> жителей, а</w:t>
      </w:r>
      <w:r w:rsidR="00E93B49" w:rsidRPr="008A04A3">
        <w:rPr>
          <w:color w:val="000000" w:themeColor="text1"/>
          <w:sz w:val="28"/>
          <w:szCs w:val="28"/>
        </w:rPr>
        <w:t>дминистрации и Собрания</w:t>
      </w:r>
      <w:r w:rsidR="00225C96" w:rsidRPr="008A04A3">
        <w:rPr>
          <w:color w:val="000000" w:themeColor="text1"/>
          <w:sz w:val="28"/>
          <w:szCs w:val="28"/>
        </w:rPr>
        <w:t xml:space="preserve"> депутатов. Вместе мы решаем ключевые вопросы обеспечения жизнедеятельности на территории поселения, укрепляя тем самым местное самоуправление, расширяя его финансовую самостоятельность и ресурсные</w:t>
      </w:r>
      <w:r w:rsidRPr="008A04A3">
        <w:rPr>
          <w:color w:val="000000" w:themeColor="text1"/>
          <w:sz w:val="28"/>
          <w:szCs w:val="28"/>
        </w:rPr>
        <w:t xml:space="preserve"> возможности. Считаю, что в 2018</w:t>
      </w:r>
      <w:r w:rsidR="00225C96" w:rsidRPr="008A04A3">
        <w:rPr>
          <w:color w:val="000000" w:themeColor="text1"/>
          <w:sz w:val="28"/>
          <w:szCs w:val="28"/>
        </w:rPr>
        <w:t xml:space="preserve"> году проделана большая работа и достигнуты положительные результаты. Не все вопросы решены, и жизнь постоянно ставит пере</w:t>
      </w:r>
      <w:r w:rsidRPr="008A04A3">
        <w:rPr>
          <w:color w:val="000000" w:themeColor="text1"/>
          <w:sz w:val="28"/>
          <w:szCs w:val="28"/>
        </w:rPr>
        <w:t>д нами все новые и новые задачи, н</w:t>
      </w:r>
      <w:r w:rsidR="00225C96" w:rsidRPr="008A04A3">
        <w:rPr>
          <w:color w:val="000000" w:themeColor="text1"/>
          <w:sz w:val="28"/>
          <w:szCs w:val="28"/>
        </w:rPr>
        <w:t>о я уверен</w:t>
      </w:r>
      <w:r w:rsidRPr="008A04A3">
        <w:rPr>
          <w:color w:val="000000" w:themeColor="text1"/>
          <w:sz w:val="28"/>
          <w:szCs w:val="28"/>
        </w:rPr>
        <w:t>а</w:t>
      </w:r>
      <w:r w:rsidR="00225C96" w:rsidRPr="008A04A3">
        <w:rPr>
          <w:color w:val="000000" w:themeColor="text1"/>
          <w:sz w:val="28"/>
          <w:szCs w:val="28"/>
        </w:rPr>
        <w:t xml:space="preserve">, мы вместе сумеем их решить. </w:t>
      </w:r>
    </w:p>
    <w:p w:rsidR="001836D4" w:rsidRPr="008A04A3" w:rsidRDefault="001836D4" w:rsidP="008A04A3">
      <w:pPr>
        <w:pStyle w:val="a3"/>
        <w:shd w:val="clear" w:color="auto" w:fill="FFFFFF"/>
        <w:spacing w:before="0" w:beforeAutospacing="0" w:after="0" w:afterAutospacing="0"/>
        <w:ind w:firstLine="709"/>
        <w:jc w:val="both"/>
        <w:rPr>
          <w:color w:val="000000" w:themeColor="text1"/>
          <w:sz w:val="28"/>
          <w:szCs w:val="28"/>
        </w:rPr>
      </w:pPr>
      <w:r w:rsidRPr="008A04A3">
        <w:rPr>
          <w:color w:val="000000" w:themeColor="text1"/>
          <w:sz w:val="28"/>
          <w:szCs w:val="28"/>
        </w:rPr>
        <w:t>Основные задачи, которые поставлены администрацией п</w:t>
      </w:r>
      <w:proofErr w:type="gramStart"/>
      <w:r w:rsidRPr="008A04A3">
        <w:rPr>
          <w:color w:val="000000" w:themeColor="text1"/>
          <w:sz w:val="28"/>
          <w:szCs w:val="28"/>
        </w:rPr>
        <w:t>.М</w:t>
      </w:r>
      <w:proofErr w:type="gramEnd"/>
      <w:r w:rsidRPr="008A04A3">
        <w:rPr>
          <w:color w:val="000000" w:themeColor="text1"/>
          <w:sz w:val="28"/>
          <w:szCs w:val="28"/>
        </w:rPr>
        <w:t>едвенка</w:t>
      </w:r>
      <w:r w:rsidR="00654DB1">
        <w:rPr>
          <w:color w:val="000000" w:themeColor="text1"/>
          <w:sz w:val="28"/>
          <w:szCs w:val="28"/>
        </w:rPr>
        <w:t xml:space="preserve"> на </w:t>
      </w:r>
      <w:r w:rsidRPr="008A04A3">
        <w:rPr>
          <w:color w:val="000000" w:themeColor="text1"/>
          <w:sz w:val="28"/>
          <w:szCs w:val="28"/>
        </w:rPr>
        <w:t>2019 год:</w:t>
      </w:r>
    </w:p>
    <w:p w:rsidR="001836D4" w:rsidRPr="008A04A3" w:rsidRDefault="001836D4" w:rsidP="008A04A3">
      <w:pPr>
        <w:pStyle w:val="a3"/>
        <w:shd w:val="clear" w:color="auto" w:fill="FFFFFF"/>
        <w:spacing w:before="0" w:beforeAutospacing="0" w:after="0" w:afterAutospacing="0"/>
        <w:ind w:firstLine="709"/>
        <w:jc w:val="both"/>
        <w:rPr>
          <w:color w:val="000000" w:themeColor="text1"/>
          <w:sz w:val="28"/>
          <w:szCs w:val="28"/>
        </w:rPr>
      </w:pPr>
      <w:r w:rsidRPr="008A04A3">
        <w:rPr>
          <w:color w:val="000000" w:themeColor="text1"/>
          <w:sz w:val="28"/>
          <w:szCs w:val="28"/>
        </w:rPr>
        <w:t xml:space="preserve"> - это в первую очередь работа с населением и обращениями граждан;</w:t>
      </w:r>
    </w:p>
    <w:p w:rsidR="001836D4" w:rsidRPr="008A04A3" w:rsidRDefault="00654DB1" w:rsidP="008A04A3">
      <w:pPr>
        <w:pStyle w:val="a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 - проведение работы по</w:t>
      </w:r>
      <w:r w:rsidR="001836D4" w:rsidRPr="008A04A3">
        <w:rPr>
          <w:color w:val="000000" w:themeColor="text1"/>
          <w:sz w:val="28"/>
          <w:szCs w:val="28"/>
        </w:rPr>
        <w:t xml:space="preserve"> максимальному привлечению доходов в бюджет поселения;</w:t>
      </w:r>
    </w:p>
    <w:p w:rsidR="001836D4" w:rsidRPr="008A04A3" w:rsidRDefault="001836D4" w:rsidP="008A04A3">
      <w:pPr>
        <w:pStyle w:val="a3"/>
        <w:shd w:val="clear" w:color="auto" w:fill="FFFFFF"/>
        <w:spacing w:before="0" w:beforeAutospacing="0" w:after="0" w:afterAutospacing="0"/>
        <w:ind w:firstLine="709"/>
        <w:jc w:val="both"/>
        <w:rPr>
          <w:color w:val="000000" w:themeColor="text1"/>
          <w:sz w:val="28"/>
          <w:szCs w:val="28"/>
        </w:rPr>
      </w:pPr>
      <w:r w:rsidRPr="008A04A3">
        <w:rPr>
          <w:color w:val="000000" w:themeColor="text1"/>
          <w:sz w:val="28"/>
          <w:szCs w:val="28"/>
        </w:rPr>
        <w:t xml:space="preserve">- </w:t>
      </w:r>
      <w:proofErr w:type="spellStart"/>
      <w:r w:rsidRPr="008A04A3">
        <w:rPr>
          <w:color w:val="000000" w:themeColor="text1"/>
          <w:sz w:val="28"/>
          <w:szCs w:val="28"/>
        </w:rPr>
        <w:t>уделение</w:t>
      </w:r>
      <w:proofErr w:type="spellEnd"/>
      <w:r w:rsidRPr="008A04A3">
        <w:rPr>
          <w:color w:val="000000" w:themeColor="text1"/>
          <w:sz w:val="28"/>
          <w:szCs w:val="28"/>
        </w:rPr>
        <w:t xml:space="preserve"> особого внимания вопросам благоустройства поселка;</w:t>
      </w:r>
    </w:p>
    <w:p w:rsidR="001836D4" w:rsidRPr="008A04A3" w:rsidRDefault="001836D4" w:rsidP="008A04A3">
      <w:pPr>
        <w:pStyle w:val="a3"/>
        <w:shd w:val="clear" w:color="auto" w:fill="FFFFFF"/>
        <w:spacing w:before="0" w:beforeAutospacing="0" w:after="0" w:afterAutospacing="0"/>
        <w:ind w:firstLine="709"/>
        <w:jc w:val="both"/>
        <w:rPr>
          <w:color w:val="000000" w:themeColor="text1"/>
          <w:sz w:val="28"/>
          <w:szCs w:val="28"/>
        </w:rPr>
      </w:pPr>
      <w:r w:rsidRPr="008A04A3">
        <w:rPr>
          <w:color w:val="000000" w:themeColor="text1"/>
          <w:sz w:val="28"/>
          <w:szCs w:val="28"/>
        </w:rPr>
        <w:t>- участие в областных программах;</w:t>
      </w:r>
    </w:p>
    <w:p w:rsidR="001836D4" w:rsidRPr="008A04A3" w:rsidRDefault="001836D4" w:rsidP="008A04A3">
      <w:pPr>
        <w:pStyle w:val="a3"/>
        <w:shd w:val="clear" w:color="auto" w:fill="FFFFFF"/>
        <w:spacing w:before="0" w:beforeAutospacing="0" w:after="0" w:afterAutospacing="0"/>
        <w:ind w:firstLine="709"/>
        <w:rPr>
          <w:color w:val="000000" w:themeColor="text1"/>
          <w:sz w:val="28"/>
          <w:szCs w:val="28"/>
        </w:rPr>
      </w:pPr>
      <w:r w:rsidRPr="008A04A3">
        <w:rPr>
          <w:color w:val="000000" w:themeColor="text1"/>
          <w:sz w:val="28"/>
          <w:szCs w:val="28"/>
        </w:rPr>
        <w:t>- продолжение работы по частичному ремонту водопроводных сетей;</w:t>
      </w:r>
    </w:p>
    <w:p w:rsidR="00C73153" w:rsidRDefault="001836D4" w:rsidP="00654DB1">
      <w:pPr>
        <w:pStyle w:val="a3"/>
        <w:shd w:val="clear" w:color="auto" w:fill="FFFFFF"/>
        <w:spacing w:before="0" w:beforeAutospacing="0" w:after="0" w:afterAutospacing="0"/>
        <w:ind w:firstLine="709"/>
        <w:rPr>
          <w:color w:val="000000" w:themeColor="text1"/>
          <w:sz w:val="28"/>
          <w:szCs w:val="28"/>
        </w:rPr>
      </w:pPr>
      <w:r w:rsidRPr="008A04A3">
        <w:rPr>
          <w:color w:val="000000" w:themeColor="text1"/>
          <w:sz w:val="28"/>
          <w:szCs w:val="28"/>
        </w:rPr>
        <w:t>- продолжение работы по ремонту дорог.</w:t>
      </w:r>
    </w:p>
    <w:p w:rsidR="00721593" w:rsidRDefault="00721593" w:rsidP="00654DB1">
      <w:pPr>
        <w:pStyle w:val="a3"/>
        <w:shd w:val="clear" w:color="auto" w:fill="FFFFFF"/>
        <w:spacing w:before="0" w:beforeAutospacing="0" w:after="0" w:afterAutospacing="0"/>
        <w:ind w:firstLine="709"/>
        <w:rPr>
          <w:color w:val="000000" w:themeColor="text1"/>
          <w:sz w:val="28"/>
          <w:szCs w:val="28"/>
        </w:rPr>
      </w:pPr>
    </w:p>
    <w:p w:rsidR="00721593" w:rsidRPr="008A04A3" w:rsidRDefault="00721593" w:rsidP="00721593">
      <w:pPr>
        <w:pStyle w:val="a3"/>
        <w:shd w:val="clear" w:color="auto" w:fill="FFFFFF"/>
        <w:spacing w:before="0" w:beforeAutospacing="0" w:after="0" w:afterAutospacing="0"/>
        <w:ind w:firstLine="709"/>
        <w:jc w:val="both"/>
        <w:rPr>
          <w:color w:val="000000" w:themeColor="text1"/>
          <w:sz w:val="28"/>
          <w:szCs w:val="28"/>
        </w:rPr>
      </w:pPr>
      <w:r w:rsidRPr="008A04A3">
        <w:rPr>
          <w:color w:val="000000" w:themeColor="text1"/>
          <w:sz w:val="28"/>
          <w:szCs w:val="28"/>
        </w:rPr>
        <w:t>Считаю, что наша совместная работа сделает наш поселок более комфортным, уютным и привлекательным для проживания.</w:t>
      </w:r>
    </w:p>
    <w:p w:rsidR="00721593" w:rsidRPr="008A04A3" w:rsidRDefault="00721593" w:rsidP="00721593">
      <w:pPr>
        <w:pStyle w:val="a3"/>
        <w:shd w:val="clear" w:color="auto" w:fill="FFFFFF"/>
        <w:spacing w:before="0" w:beforeAutospacing="0" w:after="0" w:afterAutospacing="0"/>
        <w:ind w:firstLine="709"/>
        <w:jc w:val="both"/>
        <w:rPr>
          <w:color w:val="000000" w:themeColor="text1"/>
          <w:sz w:val="28"/>
          <w:szCs w:val="28"/>
        </w:rPr>
      </w:pPr>
    </w:p>
    <w:p w:rsidR="00721593" w:rsidRPr="008A04A3" w:rsidRDefault="00721593" w:rsidP="00654DB1">
      <w:pPr>
        <w:pStyle w:val="a3"/>
        <w:shd w:val="clear" w:color="auto" w:fill="FFFFFF"/>
        <w:spacing w:before="0" w:beforeAutospacing="0" w:after="0" w:afterAutospacing="0"/>
        <w:ind w:firstLine="709"/>
        <w:rPr>
          <w:color w:val="000000" w:themeColor="text1"/>
          <w:sz w:val="28"/>
          <w:szCs w:val="28"/>
        </w:rPr>
      </w:pPr>
    </w:p>
    <w:sectPr w:rsidR="00721593" w:rsidRPr="008A04A3" w:rsidSect="008A04A3">
      <w:pgSz w:w="11906" w:h="16838"/>
      <w:pgMar w:top="851" w:right="851"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428E3"/>
    <w:multiLevelType w:val="hybridMultilevel"/>
    <w:tmpl w:val="ECAAB904"/>
    <w:lvl w:ilvl="0" w:tplc="68062CD6">
      <w:start w:val="1"/>
      <w:numFmt w:val="decimal"/>
      <w:lvlText w:val="%1."/>
      <w:lvlJc w:val="left"/>
      <w:pPr>
        <w:ind w:left="915" w:hanging="555"/>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C65F73"/>
    <w:multiLevelType w:val="hybridMultilevel"/>
    <w:tmpl w:val="C0109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56D9A"/>
    <w:rsid w:val="00016183"/>
    <w:rsid w:val="00027CE2"/>
    <w:rsid w:val="000309C6"/>
    <w:rsid w:val="000733EC"/>
    <w:rsid w:val="00077323"/>
    <w:rsid w:val="000A75CE"/>
    <w:rsid w:val="000B5849"/>
    <w:rsid w:val="000B6A84"/>
    <w:rsid w:val="000C4B44"/>
    <w:rsid w:val="000F6D25"/>
    <w:rsid w:val="00102C0D"/>
    <w:rsid w:val="001836D4"/>
    <w:rsid w:val="0018559D"/>
    <w:rsid w:val="001960F4"/>
    <w:rsid w:val="001A00B5"/>
    <w:rsid w:val="001A2C72"/>
    <w:rsid w:val="001E4D59"/>
    <w:rsid w:val="002129E1"/>
    <w:rsid w:val="00225C96"/>
    <w:rsid w:val="002344F4"/>
    <w:rsid w:val="002667D3"/>
    <w:rsid w:val="0026757F"/>
    <w:rsid w:val="00274A82"/>
    <w:rsid w:val="00284052"/>
    <w:rsid w:val="00286306"/>
    <w:rsid w:val="0029603B"/>
    <w:rsid w:val="002B0B60"/>
    <w:rsid w:val="002E51DA"/>
    <w:rsid w:val="002F3A14"/>
    <w:rsid w:val="002F70AC"/>
    <w:rsid w:val="00300BC6"/>
    <w:rsid w:val="003128A2"/>
    <w:rsid w:val="00353404"/>
    <w:rsid w:val="00365774"/>
    <w:rsid w:val="00396D7D"/>
    <w:rsid w:val="003E46F1"/>
    <w:rsid w:val="004A2842"/>
    <w:rsid w:val="004B3AFD"/>
    <w:rsid w:val="004E4F45"/>
    <w:rsid w:val="004F15A1"/>
    <w:rsid w:val="005C7F0C"/>
    <w:rsid w:val="005D62E7"/>
    <w:rsid w:val="005F0821"/>
    <w:rsid w:val="0061125B"/>
    <w:rsid w:val="00647AB0"/>
    <w:rsid w:val="006516A7"/>
    <w:rsid w:val="00654DB1"/>
    <w:rsid w:val="00656D9A"/>
    <w:rsid w:val="0066459E"/>
    <w:rsid w:val="00721593"/>
    <w:rsid w:val="00767699"/>
    <w:rsid w:val="00790BA7"/>
    <w:rsid w:val="00796533"/>
    <w:rsid w:val="00797E47"/>
    <w:rsid w:val="007A73A2"/>
    <w:rsid w:val="007E3158"/>
    <w:rsid w:val="00825FB1"/>
    <w:rsid w:val="00846A5E"/>
    <w:rsid w:val="00873E1C"/>
    <w:rsid w:val="00876767"/>
    <w:rsid w:val="00893092"/>
    <w:rsid w:val="008A04A3"/>
    <w:rsid w:val="008E4E85"/>
    <w:rsid w:val="008F7638"/>
    <w:rsid w:val="0093419E"/>
    <w:rsid w:val="0095049C"/>
    <w:rsid w:val="00984EC0"/>
    <w:rsid w:val="0098536A"/>
    <w:rsid w:val="00986CE8"/>
    <w:rsid w:val="009F4F06"/>
    <w:rsid w:val="009F7976"/>
    <w:rsid w:val="00A060BE"/>
    <w:rsid w:val="00A149FF"/>
    <w:rsid w:val="00A14EB6"/>
    <w:rsid w:val="00A27EF4"/>
    <w:rsid w:val="00AC30BB"/>
    <w:rsid w:val="00AE762F"/>
    <w:rsid w:val="00B01D81"/>
    <w:rsid w:val="00B278F0"/>
    <w:rsid w:val="00B518B8"/>
    <w:rsid w:val="00B53A14"/>
    <w:rsid w:val="00B9450E"/>
    <w:rsid w:val="00BB38A5"/>
    <w:rsid w:val="00BC4F50"/>
    <w:rsid w:val="00BF12D3"/>
    <w:rsid w:val="00BF5BAB"/>
    <w:rsid w:val="00BF6869"/>
    <w:rsid w:val="00C06ADE"/>
    <w:rsid w:val="00C16D5B"/>
    <w:rsid w:val="00C73153"/>
    <w:rsid w:val="00C80BDE"/>
    <w:rsid w:val="00C93500"/>
    <w:rsid w:val="00CB003E"/>
    <w:rsid w:val="00CD59FC"/>
    <w:rsid w:val="00CF1584"/>
    <w:rsid w:val="00D32D71"/>
    <w:rsid w:val="00D60516"/>
    <w:rsid w:val="00D9412C"/>
    <w:rsid w:val="00D95D50"/>
    <w:rsid w:val="00DA13D3"/>
    <w:rsid w:val="00DA5D99"/>
    <w:rsid w:val="00DB4044"/>
    <w:rsid w:val="00DE143D"/>
    <w:rsid w:val="00DE244E"/>
    <w:rsid w:val="00DF3813"/>
    <w:rsid w:val="00E757D2"/>
    <w:rsid w:val="00E90EFB"/>
    <w:rsid w:val="00E93B49"/>
    <w:rsid w:val="00EB24ED"/>
    <w:rsid w:val="00EC0F15"/>
    <w:rsid w:val="00ED1CBD"/>
    <w:rsid w:val="00F01CCD"/>
    <w:rsid w:val="00F259D6"/>
    <w:rsid w:val="00F342FA"/>
    <w:rsid w:val="00F45A60"/>
    <w:rsid w:val="00F81D66"/>
    <w:rsid w:val="00F93509"/>
    <w:rsid w:val="00FB0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AC"/>
  </w:style>
  <w:style w:type="paragraph" w:styleId="1">
    <w:name w:val="heading 1"/>
    <w:basedOn w:val="a"/>
    <w:link w:val="10"/>
    <w:uiPriority w:val="9"/>
    <w:qFormat/>
    <w:rsid w:val="00225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6D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6D9A"/>
    <w:rPr>
      <w:b/>
      <w:bCs/>
    </w:rPr>
  </w:style>
  <w:style w:type="character" w:customStyle="1" w:styleId="10">
    <w:name w:val="Заголовок 1 Знак"/>
    <w:basedOn w:val="a0"/>
    <w:link w:val="1"/>
    <w:uiPriority w:val="9"/>
    <w:rsid w:val="00225C96"/>
    <w:rPr>
      <w:rFonts w:ascii="Times New Roman" w:eastAsia="Times New Roman" w:hAnsi="Times New Roman" w:cs="Times New Roman"/>
      <w:b/>
      <w:bCs/>
      <w:kern w:val="36"/>
      <w:sz w:val="48"/>
      <w:szCs w:val="48"/>
    </w:rPr>
  </w:style>
  <w:style w:type="paragraph" w:styleId="a5">
    <w:name w:val="List Paragraph"/>
    <w:basedOn w:val="a"/>
    <w:uiPriority w:val="34"/>
    <w:qFormat/>
    <w:rsid w:val="00DE143D"/>
    <w:pPr>
      <w:ind w:left="720"/>
      <w:contextualSpacing/>
    </w:pPr>
  </w:style>
</w:styles>
</file>

<file path=word/webSettings.xml><?xml version="1.0" encoding="utf-8"?>
<w:webSettings xmlns:r="http://schemas.openxmlformats.org/officeDocument/2006/relationships" xmlns:w="http://schemas.openxmlformats.org/wordprocessingml/2006/main">
  <w:divs>
    <w:div w:id="20550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B63F-30C5-452C-BDAA-2139FA11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Pages>
  <Words>2687</Words>
  <Characters>15317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2019-02-05T08:16:00Z</dcterms:created>
  <dcterms:modified xsi:type="dcterms:W3CDTF">2019-02-14T06:11:00Z</dcterms:modified>
</cp:coreProperties>
</file>