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AE104F">
      <w:pPr>
        <w:jc w:val="both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790150">
        <w:rPr>
          <w:b/>
        </w:rPr>
        <w:t xml:space="preserve">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790150">
        <w:rPr>
          <w:b/>
        </w:rPr>
        <w:t xml:space="preserve"> 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B678AF" w:rsidRPr="007F4DF8" w:rsidRDefault="00270FD5" w:rsidP="00AE104F">
      <w:pPr>
        <w:jc w:val="both"/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790150">
        <w:rPr>
          <w:b/>
        </w:rPr>
        <w:t xml:space="preserve">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790150">
        <w:rPr>
          <w:b/>
        </w:rPr>
        <w:t xml:space="preserve"> </w:t>
      </w:r>
      <w:proofErr w:type="gramStart"/>
      <w:r w:rsidR="00F339CE">
        <w:rPr>
          <w:b/>
        </w:rPr>
        <w:t>Е</w:t>
      </w:r>
      <w:proofErr w:type="gramEnd"/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proofErr w:type="spellStart"/>
        <w:r w:rsidR="008A03FE" w:rsidRPr="00856230">
          <w:rPr>
            <w:rStyle w:val="af4"/>
            <w:b/>
            <w:lang w:val="en-US"/>
          </w:rPr>
          <w:t>ru</w:t>
        </w:r>
        <w:proofErr w:type="spellEnd"/>
      </w:hyperlink>
    </w:p>
    <w:p w:rsidR="00C32091" w:rsidRPr="000F042C" w:rsidRDefault="00432036" w:rsidP="00AE104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F79B0" w:rsidRDefault="005F79B0" w:rsidP="005F79B0">
      <w:pPr>
        <w:suppressAutoHyphens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</w:p>
    <w:p w:rsidR="00E767C2" w:rsidRPr="00F43646" w:rsidRDefault="00E767C2" w:rsidP="00F427D1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1602 </w:t>
      </w:r>
      <w:r w:rsidRPr="00F43646">
        <w:rPr>
          <w:b/>
          <w:bCs/>
          <w:kern w:val="36"/>
          <w:sz w:val="28"/>
          <w:szCs w:val="28"/>
          <w:lang w:eastAsia="ru-RU"/>
        </w:rPr>
        <w:t>курских льготников получили путёвки на санаторно-курортное лечение</w:t>
      </w:r>
    </w:p>
    <w:p w:rsidR="00E767C2" w:rsidRPr="00F43646" w:rsidRDefault="00E767C2" w:rsidP="00F427D1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43646">
        <w:rPr>
          <w:sz w:val="28"/>
          <w:szCs w:val="28"/>
          <w:lang w:eastAsia="ru-RU"/>
        </w:rPr>
        <w:t xml:space="preserve">Ежегодно Отделение СФР по Курской области выдает гражданам, имеющим льготу, путевки на санаторно-курортное лечение. </w:t>
      </w:r>
      <w:r>
        <w:rPr>
          <w:sz w:val="28"/>
          <w:szCs w:val="28"/>
          <w:lang w:eastAsia="ru-RU"/>
        </w:rPr>
        <w:t xml:space="preserve">С начала </w:t>
      </w:r>
      <w:r w:rsidRPr="00F43646">
        <w:rPr>
          <w:sz w:val="28"/>
          <w:szCs w:val="28"/>
          <w:lang w:eastAsia="ru-RU"/>
        </w:rPr>
        <w:t xml:space="preserve">2023 года текущего года путевки получили </w:t>
      </w:r>
      <w:r>
        <w:rPr>
          <w:sz w:val="28"/>
          <w:szCs w:val="28"/>
          <w:lang w:eastAsia="ru-RU"/>
        </w:rPr>
        <w:t>1602</w:t>
      </w:r>
      <w:r w:rsidRPr="00F43646">
        <w:rPr>
          <w:sz w:val="28"/>
          <w:szCs w:val="28"/>
          <w:lang w:eastAsia="ru-RU"/>
        </w:rPr>
        <w:t xml:space="preserve"> курян, </w:t>
      </w:r>
      <w:r>
        <w:rPr>
          <w:sz w:val="28"/>
          <w:szCs w:val="28"/>
          <w:lang w:eastAsia="ru-RU"/>
        </w:rPr>
        <w:t>1350</w:t>
      </w:r>
      <w:r w:rsidRPr="00F43646">
        <w:rPr>
          <w:sz w:val="28"/>
          <w:szCs w:val="28"/>
          <w:lang w:eastAsia="ru-RU"/>
        </w:rPr>
        <w:t xml:space="preserve"> из них уже побывали в санаториях.</w:t>
      </w:r>
      <w:r>
        <w:rPr>
          <w:sz w:val="28"/>
          <w:szCs w:val="28"/>
          <w:lang w:eastAsia="ru-RU"/>
        </w:rPr>
        <w:t xml:space="preserve"> </w:t>
      </w:r>
    </w:p>
    <w:p w:rsidR="00E767C2" w:rsidRPr="00F43646" w:rsidRDefault="00E767C2" w:rsidP="00F427D1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43646">
        <w:rPr>
          <w:sz w:val="28"/>
          <w:szCs w:val="28"/>
          <w:lang w:eastAsia="ru-RU"/>
        </w:rPr>
        <w:t>Путевки и бесплатный проезд к мест</w:t>
      </w:r>
      <w:bookmarkStart w:id="0" w:name="_GoBack"/>
      <w:bookmarkEnd w:id="0"/>
      <w:r w:rsidRPr="00F43646">
        <w:rPr>
          <w:sz w:val="28"/>
          <w:szCs w:val="28"/>
          <w:lang w:eastAsia="ru-RU"/>
        </w:rPr>
        <w:t>у лечения и обратно предоставляются льготникам, не отказавшимся от набора социальных услуг в пользу денежной выплаты. Граждане, имеющие первую группу инвалидности, и дети-инвалиды имеют право на вторую путевку и бесплатный проезд к месту лечения и обратно для сопровождающего лица.</w:t>
      </w:r>
    </w:p>
    <w:p w:rsidR="00E767C2" w:rsidRPr="00F43646" w:rsidRDefault="00E767C2" w:rsidP="00F427D1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43646">
        <w:rPr>
          <w:sz w:val="28"/>
          <w:szCs w:val="28"/>
          <w:lang w:eastAsia="ru-RU"/>
        </w:rPr>
        <w:t>Профиль санатория соответствует рекомендациям лечащего врача. Длительность санаторно-курортного лечения составляет 18 дней для взрослых, 21 день для детей-инвалидов, а в случае, когда инвалидность связана с заболеваниями или последствиями травмы спинного мозга — от 24 до 42 дней.</w:t>
      </w:r>
    </w:p>
    <w:p w:rsidR="00E767C2" w:rsidRPr="00F43646" w:rsidRDefault="00E767C2" w:rsidP="00F427D1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F43646">
        <w:rPr>
          <w:sz w:val="28"/>
          <w:szCs w:val="28"/>
          <w:lang w:eastAsia="ru-RU"/>
        </w:rPr>
        <w:t xml:space="preserve">Для получения путевки необходимо в поликлинике у лечащего врача получить справку о медицинских показаниях на санаторно-курортное лечение, затем обратиться с заявлением в Отделение СФР по Курской области или подать заявление на портале </w:t>
      </w:r>
      <w:proofErr w:type="spellStart"/>
      <w:r w:rsidRPr="00F43646">
        <w:rPr>
          <w:sz w:val="28"/>
          <w:szCs w:val="28"/>
          <w:lang w:eastAsia="ru-RU"/>
        </w:rPr>
        <w:t>Госуслуг</w:t>
      </w:r>
      <w:proofErr w:type="spellEnd"/>
      <w:r w:rsidRPr="00F43646">
        <w:rPr>
          <w:sz w:val="28"/>
          <w:szCs w:val="28"/>
          <w:lang w:eastAsia="ru-RU"/>
        </w:rPr>
        <w:t xml:space="preserve"> или в  МФЦ.</w:t>
      </w:r>
    </w:p>
    <w:p w:rsidR="00CF18EB" w:rsidRPr="00CF18EB" w:rsidRDefault="00CF18EB" w:rsidP="00CF18EB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0A3377" w:rsidRPr="00F126CE" w:rsidRDefault="000A3377" w:rsidP="00CF18EB">
      <w:p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</w:p>
    <w:sectPr w:rsidR="000A3377" w:rsidRPr="00F126CE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EA" w:rsidRDefault="00986BEA">
      <w:r>
        <w:separator/>
      </w:r>
    </w:p>
  </w:endnote>
  <w:endnote w:type="continuationSeparator" w:id="0">
    <w:p w:rsidR="00986BEA" w:rsidRDefault="0098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EA" w:rsidRDefault="00986BEA">
      <w:r>
        <w:separator/>
      </w:r>
    </w:p>
  </w:footnote>
  <w:footnote w:type="continuationSeparator" w:id="0">
    <w:p w:rsidR="00986BEA" w:rsidRDefault="00986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numPicBullet w:numPicBulletId="1">
    <w:pict>
      <v:shape id="_x0000_i1027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A72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675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7C2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7D1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EA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EC53-EC46-4344-A24D-7F2EFC16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1576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Лапшина Марина Васильевна</cp:lastModifiedBy>
  <cp:revision>5</cp:revision>
  <cp:lastPrinted>2023-07-03T09:22:00Z</cp:lastPrinted>
  <dcterms:created xsi:type="dcterms:W3CDTF">2023-12-01T10:54:00Z</dcterms:created>
  <dcterms:modified xsi:type="dcterms:W3CDTF">2023-12-07T07:59:00Z</dcterms:modified>
</cp:coreProperties>
</file>